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35BC5" w14:textId="77777777" w:rsidR="007455FA" w:rsidRPr="00520ED7" w:rsidRDefault="007455FA" w:rsidP="007455FA">
      <w:pPr>
        <w:spacing w:line="276" w:lineRule="auto"/>
        <w:jc w:val="center"/>
        <w:rPr>
          <w:rFonts w:cs="Times New Roman"/>
          <w:b/>
        </w:rPr>
      </w:pPr>
      <w:r w:rsidRPr="00520ED7">
        <w:rPr>
          <w:rFonts w:cs="Times New Roman"/>
          <w:b/>
        </w:rPr>
        <w:t xml:space="preserve">PROPOSTA CORSI E </w:t>
      </w:r>
      <w:proofErr w:type="gramStart"/>
      <w:r w:rsidRPr="00520ED7">
        <w:rPr>
          <w:rFonts w:cs="Times New Roman"/>
          <w:b/>
        </w:rPr>
        <w:t>ATTIVITÀ</w:t>
      </w:r>
      <w:r w:rsidR="0058757C">
        <w:rPr>
          <w:rFonts w:cs="Times New Roman"/>
          <w:b/>
        </w:rPr>
        <w:t xml:space="preserve">  </w:t>
      </w:r>
      <w:r w:rsidR="0058757C" w:rsidRPr="0058757C">
        <w:rPr>
          <w:rFonts w:cs="Times New Roman"/>
          <w:b/>
          <w:highlight w:val="yellow"/>
        </w:rPr>
        <w:t>FACSIMILE</w:t>
      </w:r>
      <w:proofErr w:type="gramEnd"/>
    </w:p>
    <w:p w14:paraId="54135BC6" w14:textId="77777777" w:rsidR="007455FA" w:rsidRDefault="007455FA" w:rsidP="007455FA">
      <w:pPr>
        <w:spacing w:line="276" w:lineRule="auto"/>
        <w:jc w:val="center"/>
        <w:rPr>
          <w:rFonts w:cs="Times New Roman"/>
          <w:u w:val="single"/>
        </w:rPr>
      </w:pPr>
      <w:r w:rsidRPr="00520ED7">
        <w:rPr>
          <w:rFonts w:cs="Times New Roman"/>
          <w:b/>
        </w:rPr>
        <w:t xml:space="preserve">di </w:t>
      </w:r>
      <w:r w:rsidRPr="00520ED7">
        <w:rPr>
          <w:rFonts w:cs="Times New Roman"/>
          <w:u w:val="single"/>
        </w:rPr>
        <w:t>NOME E COGNOME</w:t>
      </w:r>
    </w:p>
    <w:p w14:paraId="54135BC7" w14:textId="77777777" w:rsidR="00520ED7" w:rsidRDefault="00520ED7" w:rsidP="007455FA">
      <w:pPr>
        <w:spacing w:line="276" w:lineRule="auto"/>
        <w:jc w:val="center"/>
        <w:rPr>
          <w:rFonts w:cs="Times New Roman"/>
          <w:u w:val="single"/>
        </w:rPr>
      </w:pPr>
    </w:p>
    <w:p w14:paraId="54135BC8" w14:textId="77777777" w:rsidR="00520ED7" w:rsidRPr="00520ED7" w:rsidRDefault="00520ED7" w:rsidP="00520ED7">
      <w:pPr>
        <w:spacing w:line="276" w:lineRule="auto"/>
        <w:rPr>
          <w:rFonts w:cs="Times New Roman"/>
          <w:b/>
        </w:rPr>
      </w:pPr>
      <w:r w:rsidRPr="00520ED7">
        <w:rPr>
          <w:rFonts w:cs="Times New Roman"/>
          <w:b/>
        </w:rPr>
        <w:t>LISTA DEGLI ESAMI CHE DEVO SOSTENERE PRIMA DELLA LAUREA</w:t>
      </w:r>
    </w:p>
    <w:p w14:paraId="54135BC9" w14:textId="77777777" w:rsidR="00520ED7" w:rsidRPr="00520ED7" w:rsidRDefault="00520ED7" w:rsidP="00520ED7">
      <w:pPr>
        <w:spacing w:line="276" w:lineRule="auto"/>
        <w:rPr>
          <w:rFonts w:cs="Times New Roman"/>
          <w:b/>
        </w:rPr>
      </w:pPr>
    </w:p>
    <w:p w14:paraId="54135BCA" w14:textId="77777777" w:rsidR="00520ED7" w:rsidRPr="00520ED7" w:rsidRDefault="00520ED7" w:rsidP="00520ED7">
      <w:pPr>
        <w:spacing w:line="276" w:lineRule="auto"/>
        <w:rPr>
          <w:rFonts w:cs="Times New Roman"/>
        </w:rPr>
      </w:pPr>
      <w:r w:rsidRPr="00520ED7">
        <w:rPr>
          <w:rFonts w:cs="Times New Roman"/>
          <w:b/>
        </w:rPr>
        <w:t>Primo anno</w:t>
      </w:r>
      <w:r w:rsidRPr="00520ED7">
        <w:rPr>
          <w:rFonts w:cs="Times New Roman"/>
        </w:rPr>
        <w:tab/>
        <w:t xml:space="preserve">  </w:t>
      </w:r>
    </w:p>
    <w:tbl>
      <w:tblPr>
        <w:tblW w:w="0" w:type="auto"/>
        <w:tblBorders>
          <w:top w:val="single" w:sz="6" w:space="0" w:color="CCCCCC"/>
          <w:left w:val="single" w:sz="6" w:space="0" w:color="CCCCCC"/>
          <w:bottom w:val="single" w:sz="6" w:space="0" w:color="CCCCCC"/>
          <w:right w:val="single" w:sz="6" w:space="0" w:color="CCCCCC"/>
        </w:tblBorders>
        <w:shd w:val="clear" w:color="auto" w:fill="FFFFFF"/>
        <w:tblCellMar>
          <w:top w:w="75" w:type="dxa"/>
          <w:left w:w="75" w:type="dxa"/>
          <w:bottom w:w="75" w:type="dxa"/>
          <w:right w:w="75" w:type="dxa"/>
        </w:tblCellMar>
        <w:tblLook w:val="04A0" w:firstRow="1" w:lastRow="0" w:firstColumn="1" w:lastColumn="0" w:noHBand="0" w:noVBand="1"/>
      </w:tblPr>
      <w:tblGrid>
        <w:gridCol w:w="2704"/>
        <w:gridCol w:w="270"/>
      </w:tblGrid>
      <w:tr w:rsidR="00520ED7" w:rsidRPr="00520ED7" w14:paraId="54135BCD" w14:textId="77777777" w:rsidTr="00E34D75">
        <w:tc>
          <w:tcPr>
            <w:tcW w:w="0" w:type="auto"/>
            <w:tcBorders>
              <w:top w:val="dotted" w:sz="6" w:space="0" w:color="929292"/>
              <w:left w:val="dotted" w:sz="6" w:space="0" w:color="929292"/>
              <w:bottom w:val="dotted" w:sz="6" w:space="0" w:color="929292"/>
              <w:right w:val="dotted" w:sz="6" w:space="0" w:color="929292"/>
            </w:tcBorders>
            <w:shd w:val="clear" w:color="auto" w:fill="FFFFFF"/>
            <w:vAlign w:val="center"/>
            <w:hideMark/>
          </w:tcPr>
          <w:p w14:paraId="54135BCB" w14:textId="77777777" w:rsidR="00520ED7" w:rsidRPr="00520ED7" w:rsidRDefault="00FE01D3" w:rsidP="00E34D75">
            <w:pPr>
              <w:widowControl/>
              <w:suppressAutoHyphens w:val="0"/>
              <w:spacing w:line="276" w:lineRule="auto"/>
              <w:rPr>
                <w:rFonts w:eastAsia="Times New Roman" w:cs="Times New Roman"/>
                <w:color w:val="000000"/>
                <w:kern w:val="0"/>
                <w:lang w:eastAsia="it-IT" w:bidi="ar-SA"/>
              </w:rPr>
            </w:pPr>
            <w:hyperlink r:id="rId5" w:history="1">
              <w:r w:rsidR="00520ED7" w:rsidRPr="00520ED7">
                <w:rPr>
                  <w:rFonts w:eastAsia="Times New Roman" w:cs="Times New Roman"/>
                  <w:color w:val="E53D18"/>
                  <w:kern w:val="0"/>
                  <w:lang w:eastAsia="it-IT" w:bidi="ar-SA"/>
                </w:rPr>
                <w:t>SFP 1 - Storia della scuola</w:t>
              </w:r>
            </w:hyperlink>
          </w:p>
        </w:tc>
        <w:tc>
          <w:tcPr>
            <w:tcW w:w="0" w:type="auto"/>
            <w:tcBorders>
              <w:top w:val="dotted" w:sz="6" w:space="0" w:color="929292"/>
              <w:left w:val="dotted" w:sz="6" w:space="0" w:color="929292"/>
              <w:bottom w:val="dotted" w:sz="6" w:space="0" w:color="929292"/>
              <w:right w:val="dotted" w:sz="6" w:space="0" w:color="929292"/>
            </w:tcBorders>
            <w:shd w:val="clear" w:color="auto" w:fill="FFFFFF"/>
            <w:vAlign w:val="center"/>
            <w:hideMark/>
          </w:tcPr>
          <w:p w14:paraId="54135BCC" w14:textId="77777777" w:rsidR="00520ED7" w:rsidRPr="00520ED7" w:rsidRDefault="00520ED7" w:rsidP="00E34D75">
            <w:pPr>
              <w:widowControl/>
              <w:suppressAutoHyphens w:val="0"/>
              <w:spacing w:line="276" w:lineRule="auto"/>
              <w:jc w:val="center"/>
              <w:rPr>
                <w:rFonts w:eastAsia="Times New Roman" w:cs="Times New Roman"/>
                <w:color w:val="000000"/>
                <w:kern w:val="0"/>
                <w:lang w:eastAsia="it-IT" w:bidi="ar-SA"/>
              </w:rPr>
            </w:pPr>
            <w:r w:rsidRPr="00520ED7">
              <w:rPr>
                <w:rFonts w:eastAsia="Times New Roman" w:cs="Times New Roman"/>
                <w:color w:val="000000"/>
                <w:kern w:val="0"/>
                <w:lang w:eastAsia="it-IT" w:bidi="ar-SA"/>
              </w:rPr>
              <w:t>8</w:t>
            </w:r>
          </w:p>
        </w:tc>
      </w:tr>
      <w:tr w:rsidR="00520ED7" w:rsidRPr="00520ED7" w14:paraId="54135BD0" w14:textId="77777777" w:rsidTr="00E34D75">
        <w:tc>
          <w:tcPr>
            <w:tcW w:w="0" w:type="auto"/>
            <w:tcBorders>
              <w:top w:val="dotted" w:sz="6" w:space="0" w:color="929292"/>
              <w:left w:val="dotted" w:sz="6" w:space="0" w:color="929292"/>
              <w:bottom w:val="dotted" w:sz="6" w:space="0" w:color="929292"/>
              <w:right w:val="dotted" w:sz="6" w:space="0" w:color="929292"/>
            </w:tcBorders>
            <w:shd w:val="clear" w:color="auto" w:fill="FFFFFF"/>
            <w:vAlign w:val="center"/>
            <w:hideMark/>
          </w:tcPr>
          <w:p w14:paraId="54135BCE" w14:textId="77777777" w:rsidR="00520ED7" w:rsidRPr="00520ED7" w:rsidRDefault="00FE01D3" w:rsidP="00E34D75">
            <w:pPr>
              <w:widowControl/>
              <w:suppressAutoHyphens w:val="0"/>
              <w:spacing w:line="276" w:lineRule="auto"/>
              <w:rPr>
                <w:rFonts w:eastAsia="Times New Roman" w:cs="Times New Roman"/>
                <w:color w:val="000000"/>
                <w:kern w:val="0"/>
                <w:lang w:eastAsia="it-IT" w:bidi="ar-SA"/>
              </w:rPr>
            </w:pPr>
            <w:hyperlink r:id="rId6" w:history="1">
              <w:r w:rsidR="00520ED7" w:rsidRPr="00520ED7">
                <w:rPr>
                  <w:rFonts w:eastAsia="Times New Roman" w:cs="Times New Roman"/>
                  <w:color w:val="E53D18"/>
                  <w:kern w:val="0"/>
                  <w:lang w:eastAsia="it-IT" w:bidi="ar-SA"/>
                </w:rPr>
                <w:t>SFP 5 - Storia moderna</w:t>
              </w:r>
            </w:hyperlink>
          </w:p>
        </w:tc>
        <w:tc>
          <w:tcPr>
            <w:tcW w:w="0" w:type="auto"/>
            <w:tcBorders>
              <w:top w:val="dotted" w:sz="6" w:space="0" w:color="929292"/>
              <w:left w:val="dotted" w:sz="6" w:space="0" w:color="929292"/>
              <w:bottom w:val="dotted" w:sz="6" w:space="0" w:color="929292"/>
              <w:right w:val="dotted" w:sz="6" w:space="0" w:color="929292"/>
            </w:tcBorders>
            <w:shd w:val="clear" w:color="auto" w:fill="FFFFFF"/>
            <w:vAlign w:val="center"/>
            <w:hideMark/>
          </w:tcPr>
          <w:p w14:paraId="54135BCF" w14:textId="77777777" w:rsidR="00520ED7" w:rsidRPr="00520ED7" w:rsidRDefault="00520ED7" w:rsidP="00E34D75">
            <w:pPr>
              <w:widowControl/>
              <w:suppressAutoHyphens w:val="0"/>
              <w:spacing w:line="276" w:lineRule="auto"/>
              <w:jc w:val="center"/>
              <w:rPr>
                <w:rFonts w:eastAsia="Times New Roman" w:cs="Times New Roman"/>
                <w:color w:val="000000"/>
                <w:kern w:val="0"/>
                <w:lang w:eastAsia="it-IT" w:bidi="ar-SA"/>
              </w:rPr>
            </w:pPr>
            <w:r w:rsidRPr="00520ED7">
              <w:rPr>
                <w:rFonts w:eastAsia="Times New Roman" w:cs="Times New Roman"/>
                <w:color w:val="000000"/>
                <w:kern w:val="0"/>
                <w:lang w:eastAsia="it-IT" w:bidi="ar-SA"/>
              </w:rPr>
              <w:t>8</w:t>
            </w:r>
          </w:p>
        </w:tc>
      </w:tr>
    </w:tbl>
    <w:p w14:paraId="54135BD1" w14:textId="77777777" w:rsidR="00520ED7" w:rsidRPr="00520ED7" w:rsidRDefault="00520ED7" w:rsidP="00520ED7">
      <w:pPr>
        <w:spacing w:line="276" w:lineRule="auto"/>
        <w:rPr>
          <w:rFonts w:cs="Times New Roman"/>
        </w:rPr>
      </w:pPr>
    </w:p>
    <w:p w14:paraId="54135BD2" w14:textId="77777777" w:rsidR="00520ED7" w:rsidRPr="00520ED7" w:rsidRDefault="00520ED7" w:rsidP="00520ED7">
      <w:pPr>
        <w:spacing w:line="276" w:lineRule="auto"/>
        <w:rPr>
          <w:rFonts w:cs="Times New Roman"/>
          <w:b/>
        </w:rPr>
      </w:pPr>
      <w:r w:rsidRPr="00520ED7">
        <w:rPr>
          <w:rFonts w:cs="Times New Roman"/>
          <w:b/>
        </w:rPr>
        <w:t>Secondo anno</w:t>
      </w:r>
    </w:p>
    <w:tbl>
      <w:tblPr>
        <w:tblW w:w="0" w:type="auto"/>
        <w:tblBorders>
          <w:top w:val="single" w:sz="6" w:space="0" w:color="CCCCCC"/>
          <w:left w:val="single" w:sz="6" w:space="0" w:color="CCCCCC"/>
          <w:bottom w:val="single" w:sz="6" w:space="0" w:color="CCCCCC"/>
          <w:right w:val="single" w:sz="6" w:space="0" w:color="CCCCCC"/>
        </w:tblBorders>
        <w:shd w:val="clear" w:color="auto" w:fill="FFFFFF"/>
        <w:tblCellMar>
          <w:top w:w="75" w:type="dxa"/>
          <w:left w:w="75" w:type="dxa"/>
          <w:bottom w:w="75" w:type="dxa"/>
          <w:right w:w="75" w:type="dxa"/>
        </w:tblCellMar>
        <w:tblLook w:val="04A0" w:firstRow="1" w:lastRow="0" w:firstColumn="1" w:lastColumn="0" w:noHBand="0" w:noVBand="1"/>
      </w:tblPr>
      <w:tblGrid>
        <w:gridCol w:w="3150"/>
        <w:gridCol w:w="270"/>
      </w:tblGrid>
      <w:tr w:rsidR="00520ED7" w:rsidRPr="00520ED7" w14:paraId="54135BD5" w14:textId="77777777" w:rsidTr="00E34D75">
        <w:tc>
          <w:tcPr>
            <w:tcW w:w="0" w:type="auto"/>
            <w:tcBorders>
              <w:top w:val="dotted" w:sz="6" w:space="0" w:color="929292"/>
              <w:left w:val="dotted" w:sz="6" w:space="0" w:color="929292"/>
              <w:bottom w:val="dotted" w:sz="6" w:space="0" w:color="929292"/>
              <w:right w:val="dotted" w:sz="6" w:space="0" w:color="929292"/>
            </w:tcBorders>
            <w:shd w:val="clear" w:color="auto" w:fill="FFFFFF"/>
            <w:vAlign w:val="center"/>
            <w:hideMark/>
          </w:tcPr>
          <w:p w14:paraId="54135BD3" w14:textId="77777777" w:rsidR="00520ED7" w:rsidRPr="00520ED7" w:rsidRDefault="00FE01D3" w:rsidP="00E34D75">
            <w:pPr>
              <w:widowControl/>
              <w:suppressAutoHyphens w:val="0"/>
              <w:spacing w:line="276" w:lineRule="auto"/>
              <w:rPr>
                <w:rFonts w:eastAsia="Times New Roman" w:cs="Times New Roman"/>
                <w:color w:val="000000"/>
                <w:kern w:val="0"/>
                <w:lang w:eastAsia="it-IT" w:bidi="ar-SA"/>
              </w:rPr>
            </w:pPr>
            <w:hyperlink r:id="rId7" w:history="1">
              <w:r w:rsidR="00520ED7" w:rsidRPr="00520ED7">
                <w:rPr>
                  <w:rFonts w:eastAsia="Times New Roman" w:cs="Times New Roman"/>
                  <w:color w:val="E53D18"/>
                  <w:kern w:val="0"/>
                  <w:lang w:eastAsia="it-IT" w:bidi="ar-SA"/>
                </w:rPr>
                <w:t>SFP 8 - Didattica generale</w:t>
              </w:r>
            </w:hyperlink>
          </w:p>
        </w:tc>
        <w:tc>
          <w:tcPr>
            <w:tcW w:w="0" w:type="auto"/>
            <w:tcBorders>
              <w:top w:val="dotted" w:sz="6" w:space="0" w:color="929292"/>
              <w:left w:val="dotted" w:sz="6" w:space="0" w:color="929292"/>
              <w:bottom w:val="dotted" w:sz="6" w:space="0" w:color="929292"/>
              <w:right w:val="dotted" w:sz="6" w:space="0" w:color="929292"/>
            </w:tcBorders>
            <w:shd w:val="clear" w:color="auto" w:fill="FFFFFF"/>
            <w:vAlign w:val="center"/>
            <w:hideMark/>
          </w:tcPr>
          <w:p w14:paraId="54135BD4" w14:textId="77777777" w:rsidR="00520ED7" w:rsidRPr="00520ED7" w:rsidRDefault="00520ED7" w:rsidP="00E34D75">
            <w:pPr>
              <w:widowControl/>
              <w:suppressAutoHyphens w:val="0"/>
              <w:spacing w:line="276" w:lineRule="auto"/>
              <w:jc w:val="center"/>
              <w:rPr>
                <w:rFonts w:eastAsia="Times New Roman" w:cs="Times New Roman"/>
                <w:color w:val="000000"/>
                <w:kern w:val="0"/>
                <w:lang w:eastAsia="it-IT" w:bidi="ar-SA"/>
              </w:rPr>
            </w:pPr>
            <w:r w:rsidRPr="00520ED7">
              <w:rPr>
                <w:rFonts w:eastAsia="Times New Roman" w:cs="Times New Roman"/>
                <w:color w:val="000000"/>
                <w:kern w:val="0"/>
                <w:lang w:eastAsia="it-IT" w:bidi="ar-SA"/>
              </w:rPr>
              <w:t>8</w:t>
            </w:r>
          </w:p>
        </w:tc>
      </w:tr>
      <w:tr w:rsidR="00520ED7" w:rsidRPr="00520ED7" w14:paraId="54135BD8" w14:textId="77777777" w:rsidTr="00E34D75">
        <w:tc>
          <w:tcPr>
            <w:tcW w:w="0" w:type="auto"/>
            <w:tcBorders>
              <w:top w:val="dotted" w:sz="6" w:space="0" w:color="929292"/>
              <w:left w:val="dotted" w:sz="6" w:space="0" w:color="929292"/>
              <w:bottom w:val="dotted" w:sz="6" w:space="0" w:color="929292"/>
              <w:right w:val="dotted" w:sz="6" w:space="0" w:color="929292"/>
            </w:tcBorders>
            <w:shd w:val="clear" w:color="auto" w:fill="FFFFFF"/>
            <w:vAlign w:val="center"/>
            <w:hideMark/>
          </w:tcPr>
          <w:p w14:paraId="54135BD6" w14:textId="77777777" w:rsidR="00520ED7" w:rsidRPr="00520ED7" w:rsidRDefault="00FE01D3" w:rsidP="00E34D75">
            <w:pPr>
              <w:widowControl/>
              <w:suppressAutoHyphens w:val="0"/>
              <w:spacing w:line="276" w:lineRule="auto"/>
              <w:rPr>
                <w:rFonts w:eastAsia="Times New Roman" w:cs="Times New Roman"/>
                <w:color w:val="000000"/>
                <w:kern w:val="0"/>
                <w:lang w:eastAsia="it-IT" w:bidi="ar-SA"/>
              </w:rPr>
            </w:pPr>
            <w:hyperlink r:id="rId8" w:history="1">
              <w:r w:rsidR="00520ED7" w:rsidRPr="00520ED7">
                <w:rPr>
                  <w:rFonts w:eastAsia="Times New Roman" w:cs="Times New Roman"/>
                  <w:color w:val="E53D18"/>
                  <w:kern w:val="0"/>
                  <w:lang w:eastAsia="it-IT" w:bidi="ar-SA"/>
                </w:rPr>
                <w:t>SFP 12 - Storia contemporanea</w:t>
              </w:r>
            </w:hyperlink>
          </w:p>
        </w:tc>
        <w:tc>
          <w:tcPr>
            <w:tcW w:w="0" w:type="auto"/>
            <w:tcBorders>
              <w:top w:val="dotted" w:sz="6" w:space="0" w:color="929292"/>
              <w:left w:val="dotted" w:sz="6" w:space="0" w:color="929292"/>
              <w:bottom w:val="dotted" w:sz="6" w:space="0" w:color="929292"/>
              <w:right w:val="dotted" w:sz="6" w:space="0" w:color="929292"/>
            </w:tcBorders>
            <w:shd w:val="clear" w:color="auto" w:fill="FFFFFF"/>
            <w:vAlign w:val="center"/>
            <w:hideMark/>
          </w:tcPr>
          <w:p w14:paraId="54135BD7" w14:textId="77777777" w:rsidR="00520ED7" w:rsidRPr="00520ED7" w:rsidRDefault="00520ED7" w:rsidP="00E34D75">
            <w:pPr>
              <w:widowControl/>
              <w:suppressAutoHyphens w:val="0"/>
              <w:spacing w:line="276" w:lineRule="auto"/>
              <w:jc w:val="center"/>
              <w:rPr>
                <w:rFonts w:eastAsia="Times New Roman" w:cs="Times New Roman"/>
                <w:color w:val="000000"/>
                <w:kern w:val="0"/>
                <w:lang w:eastAsia="it-IT" w:bidi="ar-SA"/>
              </w:rPr>
            </w:pPr>
            <w:r w:rsidRPr="00520ED7">
              <w:rPr>
                <w:rFonts w:eastAsia="Times New Roman" w:cs="Times New Roman"/>
                <w:color w:val="000000"/>
                <w:kern w:val="0"/>
                <w:lang w:eastAsia="it-IT" w:bidi="ar-SA"/>
              </w:rPr>
              <w:t>8</w:t>
            </w:r>
          </w:p>
        </w:tc>
      </w:tr>
    </w:tbl>
    <w:p w14:paraId="54135BD9" w14:textId="77777777" w:rsidR="00520ED7" w:rsidRPr="00520ED7" w:rsidRDefault="00520ED7" w:rsidP="00520ED7">
      <w:pPr>
        <w:spacing w:line="276" w:lineRule="auto"/>
        <w:rPr>
          <w:rFonts w:cs="Times New Roman"/>
        </w:rPr>
      </w:pPr>
    </w:p>
    <w:p w14:paraId="54135BDA" w14:textId="77777777" w:rsidR="00520ED7" w:rsidRPr="00520ED7" w:rsidRDefault="00520ED7" w:rsidP="00520ED7">
      <w:pPr>
        <w:spacing w:line="276" w:lineRule="auto"/>
        <w:rPr>
          <w:rFonts w:cs="Times New Roman"/>
          <w:b/>
        </w:rPr>
      </w:pPr>
      <w:r w:rsidRPr="00520ED7">
        <w:rPr>
          <w:rFonts w:cs="Times New Roman"/>
          <w:b/>
        </w:rPr>
        <w:t>Quarto anno</w:t>
      </w:r>
    </w:p>
    <w:tbl>
      <w:tblPr>
        <w:tblW w:w="0" w:type="auto"/>
        <w:tblBorders>
          <w:top w:val="single" w:sz="6" w:space="0" w:color="CCCCCC"/>
          <w:left w:val="single" w:sz="6" w:space="0" w:color="CCCCCC"/>
          <w:bottom w:val="single" w:sz="6" w:space="0" w:color="CCCCCC"/>
          <w:right w:val="single" w:sz="6" w:space="0" w:color="CCCCCC"/>
        </w:tblBorders>
        <w:shd w:val="clear" w:color="auto" w:fill="FFFFFF"/>
        <w:tblCellMar>
          <w:top w:w="75" w:type="dxa"/>
          <w:left w:w="75" w:type="dxa"/>
          <w:bottom w:w="75" w:type="dxa"/>
          <w:right w:w="75" w:type="dxa"/>
        </w:tblCellMar>
        <w:tblLook w:val="04A0" w:firstRow="1" w:lastRow="0" w:firstColumn="1" w:lastColumn="0" w:noHBand="0" w:noVBand="1"/>
      </w:tblPr>
      <w:tblGrid>
        <w:gridCol w:w="4734"/>
        <w:gridCol w:w="390"/>
      </w:tblGrid>
      <w:tr w:rsidR="00520ED7" w:rsidRPr="00520ED7" w14:paraId="54135BDD" w14:textId="77777777" w:rsidTr="00E34D75">
        <w:tc>
          <w:tcPr>
            <w:tcW w:w="0" w:type="auto"/>
            <w:tcBorders>
              <w:top w:val="dotted" w:sz="6" w:space="0" w:color="929292"/>
              <w:left w:val="dotted" w:sz="6" w:space="0" w:color="929292"/>
              <w:bottom w:val="dotted" w:sz="6" w:space="0" w:color="929292"/>
              <w:right w:val="dotted" w:sz="6" w:space="0" w:color="929292"/>
            </w:tcBorders>
            <w:shd w:val="clear" w:color="auto" w:fill="FFFFFF"/>
            <w:vAlign w:val="center"/>
            <w:hideMark/>
          </w:tcPr>
          <w:p w14:paraId="54135BDB" w14:textId="77777777" w:rsidR="00520ED7" w:rsidRPr="00520ED7" w:rsidRDefault="00FE01D3" w:rsidP="00E34D75">
            <w:pPr>
              <w:widowControl/>
              <w:suppressAutoHyphens w:val="0"/>
              <w:spacing w:line="276" w:lineRule="auto"/>
              <w:rPr>
                <w:rFonts w:eastAsia="Times New Roman" w:cs="Times New Roman"/>
                <w:color w:val="000000"/>
                <w:kern w:val="0"/>
                <w:lang w:eastAsia="it-IT" w:bidi="ar-SA"/>
              </w:rPr>
            </w:pPr>
            <w:hyperlink r:id="rId9" w:history="1">
              <w:r w:rsidR="00520ED7" w:rsidRPr="00520ED7">
                <w:rPr>
                  <w:rFonts w:eastAsia="Times New Roman" w:cs="Times New Roman"/>
                  <w:color w:val="E53D18"/>
                  <w:kern w:val="0"/>
                  <w:lang w:eastAsia="it-IT" w:bidi="ar-SA"/>
                </w:rPr>
                <w:t>SFP 25 - Docimologia</w:t>
              </w:r>
            </w:hyperlink>
          </w:p>
        </w:tc>
        <w:tc>
          <w:tcPr>
            <w:tcW w:w="0" w:type="auto"/>
            <w:tcBorders>
              <w:top w:val="dotted" w:sz="6" w:space="0" w:color="929292"/>
              <w:left w:val="dotted" w:sz="6" w:space="0" w:color="929292"/>
              <w:bottom w:val="dotted" w:sz="6" w:space="0" w:color="929292"/>
              <w:right w:val="dotted" w:sz="6" w:space="0" w:color="929292"/>
            </w:tcBorders>
            <w:shd w:val="clear" w:color="auto" w:fill="FFFFFF"/>
            <w:vAlign w:val="center"/>
            <w:hideMark/>
          </w:tcPr>
          <w:p w14:paraId="54135BDC" w14:textId="77777777" w:rsidR="00520ED7" w:rsidRPr="00520ED7" w:rsidRDefault="00520ED7" w:rsidP="00E34D75">
            <w:pPr>
              <w:widowControl/>
              <w:suppressAutoHyphens w:val="0"/>
              <w:spacing w:line="276" w:lineRule="auto"/>
              <w:jc w:val="center"/>
              <w:rPr>
                <w:rFonts w:eastAsia="Times New Roman" w:cs="Times New Roman"/>
                <w:color w:val="000000"/>
                <w:kern w:val="0"/>
                <w:lang w:eastAsia="it-IT" w:bidi="ar-SA"/>
              </w:rPr>
            </w:pPr>
            <w:r w:rsidRPr="00520ED7">
              <w:rPr>
                <w:rFonts w:eastAsia="Times New Roman" w:cs="Times New Roman"/>
                <w:color w:val="000000"/>
                <w:kern w:val="0"/>
                <w:lang w:eastAsia="it-IT" w:bidi="ar-SA"/>
              </w:rPr>
              <w:t>7</w:t>
            </w:r>
          </w:p>
        </w:tc>
      </w:tr>
      <w:tr w:rsidR="00520ED7" w:rsidRPr="00520ED7" w14:paraId="54135BE0" w14:textId="77777777" w:rsidTr="00E34D75">
        <w:tc>
          <w:tcPr>
            <w:tcW w:w="0" w:type="auto"/>
            <w:tcBorders>
              <w:top w:val="dotted" w:sz="6" w:space="0" w:color="929292"/>
              <w:left w:val="dotted" w:sz="6" w:space="0" w:color="929292"/>
              <w:bottom w:val="dotted" w:sz="6" w:space="0" w:color="929292"/>
              <w:right w:val="dotted" w:sz="6" w:space="0" w:color="929292"/>
            </w:tcBorders>
            <w:shd w:val="clear" w:color="auto" w:fill="FFFFFF"/>
            <w:vAlign w:val="center"/>
            <w:hideMark/>
          </w:tcPr>
          <w:p w14:paraId="54135BDE" w14:textId="77777777" w:rsidR="00520ED7" w:rsidRPr="00520ED7" w:rsidRDefault="00FE01D3" w:rsidP="00E34D75">
            <w:pPr>
              <w:widowControl/>
              <w:suppressAutoHyphens w:val="0"/>
              <w:spacing w:line="276" w:lineRule="auto"/>
              <w:rPr>
                <w:rFonts w:eastAsia="Times New Roman" w:cs="Times New Roman"/>
                <w:color w:val="000000"/>
                <w:kern w:val="0"/>
                <w:lang w:eastAsia="it-IT" w:bidi="ar-SA"/>
              </w:rPr>
            </w:pPr>
            <w:hyperlink r:id="rId10" w:history="1">
              <w:r w:rsidR="00520ED7" w:rsidRPr="00520ED7">
                <w:rPr>
                  <w:rFonts w:eastAsia="Times New Roman" w:cs="Times New Roman"/>
                  <w:color w:val="E53D18"/>
                  <w:kern w:val="0"/>
                  <w:lang w:eastAsia="it-IT" w:bidi="ar-SA"/>
                </w:rPr>
                <w:t>SFP 30 - Laboratorio di inglese 4</w:t>
              </w:r>
            </w:hyperlink>
          </w:p>
        </w:tc>
        <w:tc>
          <w:tcPr>
            <w:tcW w:w="0" w:type="auto"/>
            <w:tcBorders>
              <w:top w:val="dotted" w:sz="6" w:space="0" w:color="929292"/>
              <w:left w:val="dotted" w:sz="6" w:space="0" w:color="929292"/>
              <w:bottom w:val="dotted" w:sz="6" w:space="0" w:color="929292"/>
              <w:right w:val="dotted" w:sz="6" w:space="0" w:color="929292"/>
            </w:tcBorders>
            <w:shd w:val="clear" w:color="auto" w:fill="FFFFFF"/>
            <w:vAlign w:val="center"/>
            <w:hideMark/>
          </w:tcPr>
          <w:p w14:paraId="54135BDF" w14:textId="77777777" w:rsidR="00520ED7" w:rsidRPr="00520ED7" w:rsidRDefault="00520ED7" w:rsidP="00E34D75">
            <w:pPr>
              <w:widowControl/>
              <w:suppressAutoHyphens w:val="0"/>
              <w:spacing w:line="276" w:lineRule="auto"/>
              <w:jc w:val="center"/>
              <w:rPr>
                <w:rFonts w:eastAsia="Times New Roman" w:cs="Times New Roman"/>
                <w:color w:val="000000"/>
                <w:kern w:val="0"/>
                <w:lang w:eastAsia="it-IT" w:bidi="ar-SA"/>
              </w:rPr>
            </w:pPr>
            <w:r w:rsidRPr="00520ED7">
              <w:rPr>
                <w:rFonts w:eastAsia="Times New Roman" w:cs="Times New Roman"/>
                <w:color w:val="000000"/>
                <w:kern w:val="0"/>
                <w:lang w:eastAsia="it-IT" w:bidi="ar-SA"/>
              </w:rPr>
              <w:t>2</w:t>
            </w:r>
          </w:p>
        </w:tc>
      </w:tr>
      <w:tr w:rsidR="00520ED7" w:rsidRPr="00520ED7" w14:paraId="54135BE3" w14:textId="77777777" w:rsidTr="00E34D75">
        <w:tc>
          <w:tcPr>
            <w:tcW w:w="0" w:type="auto"/>
            <w:tcBorders>
              <w:top w:val="dotted" w:sz="6" w:space="0" w:color="929292"/>
              <w:left w:val="dotted" w:sz="6" w:space="0" w:color="929292"/>
              <w:bottom w:val="dotted" w:sz="6" w:space="0" w:color="929292"/>
              <w:right w:val="dotted" w:sz="6" w:space="0" w:color="929292"/>
            </w:tcBorders>
            <w:shd w:val="clear" w:color="auto" w:fill="FFFFFF"/>
            <w:vAlign w:val="center"/>
            <w:hideMark/>
          </w:tcPr>
          <w:p w14:paraId="54135BE1" w14:textId="77777777" w:rsidR="00520ED7" w:rsidRPr="00520ED7" w:rsidRDefault="00FE01D3" w:rsidP="00E34D75">
            <w:pPr>
              <w:widowControl/>
              <w:suppressAutoHyphens w:val="0"/>
              <w:spacing w:line="276" w:lineRule="auto"/>
              <w:rPr>
                <w:rFonts w:eastAsia="Times New Roman" w:cs="Times New Roman"/>
                <w:color w:val="000000"/>
                <w:kern w:val="0"/>
                <w:lang w:eastAsia="it-IT" w:bidi="ar-SA"/>
              </w:rPr>
            </w:pPr>
            <w:hyperlink r:id="rId11" w:history="1">
              <w:r w:rsidR="00520ED7" w:rsidRPr="00520ED7">
                <w:rPr>
                  <w:rFonts w:eastAsia="Times New Roman" w:cs="Times New Roman"/>
                  <w:color w:val="E53D18"/>
                  <w:kern w:val="0"/>
                  <w:lang w:eastAsia="it-IT" w:bidi="ar-SA"/>
                </w:rPr>
                <w:t>SFP 26 - Letteratura italiana</w:t>
              </w:r>
            </w:hyperlink>
          </w:p>
        </w:tc>
        <w:tc>
          <w:tcPr>
            <w:tcW w:w="0" w:type="auto"/>
            <w:tcBorders>
              <w:top w:val="dotted" w:sz="6" w:space="0" w:color="929292"/>
              <w:left w:val="dotted" w:sz="6" w:space="0" w:color="929292"/>
              <w:bottom w:val="dotted" w:sz="6" w:space="0" w:color="929292"/>
              <w:right w:val="dotted" w:sz="6" w:space="0" w:color="929292"/>
            </w:tcBorders>
            <w:shd w:val="clear" w:color="auto" w:fill="FFFFFF"/>
            <w:vAlign w:val="center"/>
            <w:hideMark/>
          </w:tcPr>
          <w:p w14:paraId="54135BE2" w14:textId="77777777" w:rsidR="00520ED7" w:rsidRPr="00520ED7" w:rsidRDefault="00520ED7" w:rsidP="00E34D75">
            <w:pPr>
              <w:widowControl/>
              <w:suppressAutoHyphens w:val="0"/>
              <w:spacing w:line="276" w:lineRule="auto"/>
              <w:jc w:val="center"/>
              <w:rPr>
                <w:rFonts w:eastAsia="Times New Roman" w:cs="Times New Roman"/>
                <w:color w:val="000000"/>
                <w:kern w:val="0"/>
                <w:lang w:eastAsia="it-IT" w:bidi="ar-SA"/>
              </w:rPr>
            </w:pPr>
            <w:r w:rsidRPr="00520ED7">
              <w:rPr>
                <w:rFonts w:eastAsia="Times New Roman" w:cs="Times New Roman"/>
                <w:color w:val="000000"/>
                <w:kern w:val="0"/>
                <w:lang w:eastAsia="it-IT" w:bidi="ar-SA"/>
              </w:rPr>
              <w:t>13</w:t>
            </w:r>
          </w:p>
        </w:tc>
      </w:tr>
      <w:tr w:rsidR="00520ED7" w:rsidRPr="00520ED7" w14:paraId="54135BE6" w14:textId="77777777" w:rsidTr="00E34D75">
        <w:tc>
          <w:tcPr>
            <w:tcW w:w="0" w:type="auto"/>
            <w:tcBorders>
              <w:top w:val="dotted" w:sz="6" w:space="0" w:color="929292"/>
              <w:left w:val="dotted" w:sz="6" w:space="0" w:color="929292"/>
              <w:bottom w:val="dotted" w:sz="6" w:space="0" w:color="929292"/>
              <w:right w:val="dotted" w:sz="6" w:space="0" w:color="929292"/>
            </w:tcBorders>
            <w:shd w:val="clear" w:color="auto" w:fill="FFFFFF"/>
            <w:vAlign w:val="center"/>
            <w:hideMark/>
          </w:tcPr>
          <w:p w14:paraId="54135BE4" w14:textId="77777777" w:rsidR="00520ED7" w:rsidRPr="00520ED7" w:rsidRDefault="00FE01D3" w:rsidP="00E34D75">
            <w:pPr>
              <w:widowControl/>
              <w:suppressAutoHyphens w:val="0"/>
              <w:spacing w:line="276" w:lineRule="auto"/>
              <w:rPr>
                <w:rFonts w:eastAsia="Times New Roman" w:cs="Times New Roman"/>
                <w:color w:val="000000"/>
                <w:kern w:val="0"/>
                <w:lang w:eastAsia="it-IT" w:bidi="ar-SA"/>
              </w:rPr>
            </w:pPr>
            <w:hyperlink r:id="rId12" w:history="1">
              <w:r w:rsidR="00520ED7" w:rsidRPr="00520ED7">
                <w:rPr>
                  <w:rFonts w:eastAsia="Times New Roman" w:cs="Times New Roman"/>
                  <w:color w:val="E53D18"/>
                  <w:kern w:val="0"/>
                  <w:lang w:eastAsia="it-IT" w:bidi="ar-SA"/>
                </w:rPr>
                <w:t>SFP 27 - Linguistica italiana 2</w:t>
              </w:r>
            </w:hyperlink>
          </w:p>
        </w:tc>
        <w:tc>
          <w:tcPr>
            <w:tcW w:w="0" w:type="auto"/>
            <w:tcBorders>
              <w:top w:val="dotted" w:sz="6" w:space="0" w:color="929292"/>
              <w:left w:val="dotted" w:sz="6" w:space="0" w:color="929292"/>
              <w:bottom w:val="dotted" w:sz="6" w:space="0" w:color="929292"/>
              <w:right w:val="dotted" w:sz="6" w:space="0" w:color="929292"/>
            </w:tcBorders>
            <w:shd w:val="clear" w:color="auto" w:fill="FFFFFF"/>
            <w:vAlign w:val="center"/>
            <w:hideMark/>
          </w:tcPr>
          <w:p w14:paraId="54135BE5" w14:textId="77777777" w:rsidR="00520ED7" w:rsidRPr="00520ED7" w:rsidRDefault="00520ED7" w:rsidP="00E34D75">
            <w:pPr>
              <w:widowControl/>
              <w:suppressAutoHyphens w:val="0"/>
              <w:spacing w:line="276" w:lineRule="auto"/>
              <w:jc w:val="center"/>
              <w:rPr>
                <w:rFonts w:eastAsia="Times New Roman" w:cs="Times New Roman"/>
                <w:color w:val="000000"/>
                <w:kern w:val="0"/>
                <w:lang w:eastAsia="it-IT" w:bidi="ar-SA"/>
              </w:rPr>
            </w:pPr>
            <w:r w:rsidRPr="00520ED7">
              <w:rPr>
                <w:rFonts w:eastAsia="Times New Roman" w:cs="Times New Roman"/>
                <w:color w:val="000000"/>
                <w:kern w:val="0"/>
                <w:lang w:eastAsia="it-IT" w:bidi="ar-SA"/>
              </w:rPr>
              <w:t>7</w:t>
            </w:r>
          </w:p>
        </w:tc>
      </w:tr>
      <w:tr w:rsidR="00520ED7" w:rsidRPr="00520ED7" w14:paraId="54135BE9" w14:textId="77777777" w:rsidTr="00E34D75">
        <w:tc>
          <w:tcPr>
            <w:tcW w:w="0" w:type="auto"/>
            <w:tcBorders>
              <w:top w:val="dotted" w:sz="6" w:space="0" w:color="929292"/>
              <w:left w:val="dotted" w:sz="6" w:space="0" w:color="929292"/>
              <w:bottom w:val="dotted" w:sz="6" w:space="0" w:color="929292"/>
              <w:right w:val="dotted" w:sz="6" w:space="0" w:color="929292"/>
            </w:tcBorders>
            <w:shd w:val="clear" w:color="auto" w:fill="FFFFFF"/>
            <w:vAlign w:val="center"/>
          </w:tcPr>
          <w:p w14:paraId="54135BE7" w14:textId="77777777" w:rsidR="00520ED7" w:rsidRPr="00520ED7" w:rsidRDefault="00520ED7" w:rsidP="00E34D75">
            <w:pPr>
              <w:widowControl/>
              <w:suppressAutoHyphens w:val="0"/>
              <w:spacing w:line="276" w:lineRule="auto"/>
              <w:rPr>
                <w:rFonts w:cs="Times New Roman"/>
                <w:color w:val="FF0000"/>
              </w:rPr>
            </w:pPr>
            <w:r w:rsidRPr="00520ED7">
              <w:rPr>
                <w:rFonts w:cs="Times New Roman"/>
                <w:color w:val="FF0000"/>
              </w:rPr>
              <w:t>SFP 28 – Didattica della lettura e comprensione</w:t>
            </w:r>
          </w:p>
        </w:tc>
        <w:tc>
          <w:tcPr>
            <w:tcW w:w="0" w:type="auto"/>
            <w:tcBorders>
              <w:top w:val="dotted" w:sz="6" w:space="0" w:color="929292"/>
              <w:left w:val="dotted" w:sz="6" w:space="0" w:color="929292"/>
              <w:bottom w:val="dotted" w:sz="6" w:space="0" w:color="929292"/>
              <w:right w:val="dotted" w:sz="6" w:space="0" w:color="929292"/>
            </w:tcBorders>
            <w:shd w:val="clear" w:color="auto" w:fill="FFFFFF"/>
            <w:vAlign w:val="center"/>
          </w:tcPr>
          <w:p w14:paraId="54135BE8" w14:textId="77777777" w:rsidR="00520ED7" w:rsidRPr="00520ED7" w:rsidRDefault="00520ED7" w:rsidP="00E34D75">
            <w:pPr>
              <w:widowControl/>
              <w:suppressAutoHyphens w:val="0"/>
              <w:spacing w:line="276" w:lineRule="auto"/>
              <w:jc w:val="center"/>
              <w:rPr>
                <w:rFonts w:eastAsia="Times New Roman" w:cs="Times New Roman"/>
                <w:color w:val="FF0000"/>
                <w:kern w:val="0"/>
                <w:lang w:eastAsia="it-IT" w:bidi="ar-SA"/>
              </w:rPr>
            </w:pPr>
            <w:r w:rsidRPr="00520ED7">
              <w:rPr>
                <w:rFonts w:eastAsia="Times New Roman" w:cs="Times New Roman"/>
                <w:kern w:val="0"/>
                <w:lang w:eastAsia="it-IT" w:bidi="ar-SA"/>
              </w:rPr>
              <w:t>7</w:t>
            </w:r>
          </w:p>
        </w:tc>
      </w:tr>
      <w:tr w:rsidR="00520ED7" w:rsidRPr="00520ED7" w14:paraId="54135BEC" w14:textId="77777777" w:rsidTr="00E34D75">
        <w:tc>
          <w:tcPr>
            <w:tcW w:w="0" w:type="auto"/>
            <w:tcBorders>
              <w:top w:val="dotted" w:sz="6" w:space="0" w:color="929292"/>
              <w:left w:val="dotted" w:sz="6" w:space="0" w:color="929292"/>
              <w:bottom w:val="dotted" w:sz="6" w:space="0" w:color="929292"/>
              <w:right w:val="dotted" w:sz="6" w:space="0" w:color="929292"/>
            </w:tcBorders>
            <w:shd w:val="clear" w:color="auto" w:fill="FFFFFF"/>
            <w:vAlign w:val="center"/>
            <w:hideMark/>
          </w:tcPr>
          <w:p w14:paraId="54135BEA" w14:textId="77777777" w:rsidR="00520ED7" w:rsidRPr="00520ED7" w:rsidRDefault="00FE01D3" w:rsidP="00E34D75">
            <w:pPr>
              <w:widowControl/>
              <w:suppressAutoHyphens w:val="0"/>
              <w:spacing w:line="276" w:lineRule="auto"/>
              <w:rPr>
                <w:rFonts w:eastAsia="Times New Roman" w:cs="Times New Roman"/>
                <w:color w:val="000000"/>
                <w:kern w:val="0"/>
                <w:lang w:eastAsia="it-IT" w:bidi="ar-SA"/>
              </w:rPr>
            </w:pPr>
            <w:hyperlink r:id="rId13" w:history="1">
              <w:r w:rsidR="00520ED7" w:rsidRPr="00520ED7">
                <w:rPr>
                  <w:rFonts w:eastAsia="Times New Roman" w:cs="Times New Roman"/>
                  <w:color w:val="E53D18"/>
                  <w:kern w:val="0"/>
                  <w:lang w:eastAsia="it-IT" w:bidi="ar-SA"/>
                </w:rPr>
                <w:t>SFP 29 - Pedagogia e didattica della musica</w:t>
              </w:r>
            </w:hyperlink>
          </w:p>
        </w:tc>
        <w:tc>
          <w:tcPr>
            <w:tcW w:w="0" w:type="auto"/>
            <w:tcBorders>
              <w:top w:val="dotted" w:sz="6" w:space="0" w:color="929292"/>
              <w:left w:val="dotted" w:sz="6" w:space="0" w:color="929292"/>
              <w:bottom w:val="dotted" w:sz="6" w:space="0" w:color="929292"/>
              <w:right w:val="dotted" w:sz="6" w:space="0" w:color="929292"/>
            </w:tcBorders>
            <w:shd w:val="clear" w:color="auto" w:fill="FFFFFF"/>
            <w:vAlign w:val="center"/>
            <w:hideMark/>
          </w:tcPr>
          <w:p w14:paraId="54135BEB" w14:textId="77777777" w:rsidR="00520ED7" w:rsidRPr="00520ED7" w:rsidRDefault="00520ED7" w:rsidP="00E34D75">
            <w:pPr>
              <w:widowControl/>
              <w:suppressAutoHyphens w:val="0"/>
              <w:spacing w:line="276" w:lineRule="auto"/>
              <w:jc w:val="center"/>
              <w:rPr>
                <w:rFonts w:eastAsia="Times New Roman" w:cs="Times New Roman"/>
                <w:color w:val="000000"/>
                <w:kern w:val="0"/>
                <w:lang w:eastAsia="it-IT" w:bidi="ar-SA"/>
              </w:rPr>
            </w:pPr>
            <w:r w:rsidRPr="00520ED7">
              <w:rPr>
                <w:rFonts w:eastAsia="Times New Roman" w:cs="Times New Roman"/>
                <w:color w:val="000000"/>
                <w:kern w:val="0"/>
                <w:lang w:eastAsia="it-IT" w:bidi="ar-SA"/>
              </w:rPr>
              <w:t>9</w:t>
            </w:r>
          </w:p>
        </w:tc>
      </w:tr>
    </w:tbl>
    <w:p w14:paraId="54135BED" w14:textId="77777777" w:rsidR="00520ED7" w:rsidRPr="00520ED7" w:rsidRDefault="00520ED7" w:rsidP="00520ED7">
      <w:pPr>
        <w:spacing w:line="276" w:lineRule="auto"/>
        <w:rPr>
          <w:rFonts w:cs="Times New Roman"/>
        </w:rPr>
      </w:pPr>
    </w:p>
    <w:p w14:paraId="54135BEE" w14:textId="77777777" w:rsidR="00520ED7" w:rsidRPr="00520ED7" w:rsidRDefault="00520ED7" w:rsidP="00520ED7">
      <w:pPr>
        <w:spacing w:line="276" w:lineRule="auto"/>
        <w:rPr>
          <w:rFonts w:cs="Times New Roman"/>
          <w:b/>
        </w:rPr>
      </w:pPr>
      <w:r w:rsidRPr="00520ED7">
        <w:rPr>
          <w:rFonts w:cs="Times New Roman"/>
          <w:b/>
        </w:rPr>
        <w:t>Corsi del quinto anno</w:t>
      </w:r>
    </w:p>
    <w:tbl>
      <w:tblPr>
        <w:tblW w:w="0" w:type="auto"/>
        <w:tblBorders>
          <w:top w:val="single" w:sz="6" w:space="0" w:color="CCCCCC"/>
          <w:left w:val="single" w:sz="6" w:space="0" w:color="CCCCCC"/>
          <w:bottom w:val="single" w:sz="6" w:space="0" w:color="CCCCCC"/>
          <w:right w:val="single" w:sz="6" w:space="0" w:color="CCCCCC"/>
        </w:tblBorders>
        <w:shd w:val="clear" w:color="auto" w:fill="FFFFFF" w:themeFill="background1"/>
        <w:tblCellMar>
          <w:top w:w="75" w:type="dxa"/>
          <w:left w:w="75" w:type="dxa"/>
          <w:bottom w:w="75" w:type="dxa"/>
          <w:right w:w="75" w:type="dxa"/>
        </w:tblCellMar>
        <w:tblLook w:val="04A0" w:firstRow="1" w:lastRow="0" w:firstColumn="1" w:lastColumn="0" w:noHBand="0" w:noVBand="1"/>
      </w:tblPr>
      <w:tblGrid>
        <w:gridCol w:w="5531"/>
        <w:gridCol w:w="617"/>
      </w:tblGrid>
      <w:tr w:rsidR="00520ED7" w:rsidRPr="00520ED7" w14:paraId="54135BF1" w14:textId="77777777" w:rsidTr="0058757C">
        <w:tc>
          <w:tcPr>
            <w:tcW w:w="0" w:type="auto"/>
            <w:tcBorders>
              <w:top w:val="dotted" w:sz="6" w:space="0" w:color="929292"/>
              <w:left w:val="dotted" w:sz="6" w:space="0" w:color="929292"/>
              <w:bottom w:val="dotted" w:sz="6" w:space="0" w:color="929292"/>
              <w:right w:val="dotted" w:sz="6" w:space="0" w:color="929292"/>
            </w:tcBorders>
            <w:shd w:val="clear" w:color="auto" w:fill="FFFFFF" w:themeFill="background1"/>
            <w:vAlign w:val="center"/>
            <w:hideMark/>
          </w:tcPr>
          <w:p w14:paraId="54135BEF" w14:textId="77777777" w:rsidR="00520ED7" w:rsidRPr="00520ED7" w:rsidRDefault="00520ED7" w:rsidP="00520ED7">
            <w:r w:rsidRPr="00520ED7">
              <w:t>CORSO</w:t>
            </w:r>
          </w:p>
        </w:tc>
        <w:tc>
          <w:tcPr>
            <w:tcW w:w="0" w:type="auto"/>
            <w:tcBorders>
              <w:top w:val="dotted" w:sz="6" w:space="0" w:color="929292"/>
              <w:left w:val="dotted" w:sz="6" w:space="0" w:color="929292"/>
              <w:bottom w:val="dotted" w:sz="6" w:space="0" w:color="929292"/>
              <w:right w:val="dotted" w:sz="6" w:space="0" w:color="929292"/>
            </w:tcBorders>
            <w:shd w:val="clear" w:color="auto" w:fill="FFFFFF" w:themeFill="background1"/>
            <w:vAlign w:val="center"/>
            <w:hideMark/>
          </w:tcPr>
          <w:p w14:paraId="54135BF0" w14:textId="77777777" w:rsidR="00520ED7" w:rsidRPr="00520ED7" w:rsidRDefault="00520ED7" w:rsidP="00520ED7">
            <w:r w:rsidRPr="00520ED7">
              <w:t>CFU</w:t>
            </w:r>
          </w:p>
        </w:tc>
      </w:tr>
      <w:tr w:rsidR="00520ED7" w:rsidRPr="00520ED7" w14:paraId="54135BF4" w14:textId="77777777" w:rsidTr="0058757C">
        <w:tc>
          <w:tcPr>
            <w:tcW w:w="0" w:type="auto"/>
            <w:tcBorders>
              <w:top w:val="dotted" w:sz="6" w:space="0" w:color="929292"/>
              <w:left w:val="dotted" w:sz="6" w:space="0" w:color="929292"/>
              <w:bottom w:val="dotted" w:sz="6" w:space="0" w:color="929292"/>
              <w:right w:val="dotted" w:sz="6" w:space="0" w:color="929292"/>
            </w:tcBorders>
            <w:shd w:val="clear" w:color="auto" w:fill="FFFFFF" w:themeFill="background1"/>
            <w:vAlign w:val="center"/>
            <w:hideMark/>
          </w:tcPr>
          <w:p w14:paraId="54135BF2" w14:textId="77777777" w:rsidR="00520ED7" w:rsidRPr="0058757C" w:rsidRDefault="00520ED7" w:rsidP="00520ED7">
            <w:pPr>
              <w:rPr>
                <w:color w:val="FF0000"/>
              </w:rPr>
            </w:pPr>
            <w:r w:rsidRPr="0058757C">
              <w:rPr>
                <w:color w:val="FF0000"/>
              </w:rPr>
              <w:t>Igiene</w:t>
            </w:r>
          </w:p>
        </w:tc>
        <w:tc>
          <w:tcPr>
            <w:tcW w:w="0" w:type="auto"/>
            <w:tcBorders>
              <w:top w:val="dotted" w:sz="6" w:space="0" w:color="929292"/>
              <w:left w:val="dotted" w:sz="6" w:space="0" w:color="929292"/>
              <w:bottom w:val="dotted" w:sz="6" w:space="0" w:color="929292"/>
              <w:right w:val="dotted" w:sz="6" w:space="0" w:color="929292"/>
            </w:tcBorders>
            <w:shd w:val="clear" w:color="auto" w:fill="FFFFFF" w:themeFill="background1"/>
            <w:vAlign w:val="center"/>
            <w:hideMark/>
          </w:tcPr>
          <w:p w14:paraId="54135BF3" w14:textId="77777777" w:rsidR="00520ED7" w:rsidRPr="00520ED7" w:rsidRDefault="00520ED7" w:rsidP="00520ED7">
            <w:r w:rsidRPr="00520ED7">
              <w:t>4</w:t>
            </w:r>
          </w:p>
        </w:tc>
      </w:tr>
      <w:tr w:rsidR="00520ED7" w:rsidRPr="00520ED7" w14:paraId="54135BF7" w14:textId="77777777" w:rsidTr="0058757C">
        <w:tc>
          <w:tcPr>
            <w:tcW w:w="0" w:type="auto"/>
            <w:tcBorders>
              <w:top w:val="dotted" w:sz="6" w:space="0" w:color="929292"/>
              <w:left w:val="dotted" w:sz="6" w:space="0" w:color="929292"/>
              <w:bottom w:val="dotted" w:sz="6" w:space="0" w:color="929292"/>
              <w:right w:val="dotted" w:sz="6" w:space="0" w:color="929292"/>
            </w:tcBorders>
            <w:shd w:val="clear" w:color="auto" w:fill="FFFFFF" w:themeFill="background1"/>
            <w:vAlign w:val="center"/>
            <w:hideMark/>
          </w:tcPr>
          <w:p w14:paraId="54135BF5" w14:textId="77777777" w:rsidR="00520ED7" w:rsidRPr="0058757C" w:rsidRDefault="00520ED7" w:rsidP="00520ED7">
            <w:pPr>
              <w:rPr>
                <w:color w:val="FF0000"/>
              </w:rPr>
            </w:pPr>
            <w:r w:rsidRPr="0058757C">
              <w:rPr>
                <w:color w:val="FF0000"/>
              </w:rPr>
              <w:t>Laboratorio di inglese 5</w:t>
            </w:r>
          </w:p>
        </w:tc>
        <w:tc>
          <w:tcPr>
            <w:tcW w:w="0" w:type="auto"/>
            <w:tcBorders>
              <w:top w:val="dotted" w:sz="6" w:space="0" w:color="929292"/>
              <w:left w:val="dotted" w:sz="6" w:space="0" w:color="929292"/>
              <w:bottom w:val="dotted" w:sz="6" w:space="0" w:color="929292"/>
              <w:right w:val="dotted" w:sz="6" w:space="0" w:color="929292"/>
            </w:tcBorders>
            <w:shd w:val="clear" w:color="auto" w:fill="FFFFFF" w:themeFill="background1"/>
            <w:vAlign w:val="center"/>
            <w:hideMark/>
          </w:tcPr>
          <w:p w14:paraId="54135BF6" w14:textId="77777777" w:rsidR="00520ED7" w:rsidRPr="00520ED7" w:rsidRDefault="00520ED7" w:rsidP="00520ED7">
            <w:r w:rsidRPr="00520ED7">
              <w:t>1</w:t>
            </w:r>
          </w:p>
        </w:tc>
      </w:tr>
      <w:tr w:rsidR="00520ED7" w:rsidRPr="00520ED7" w14:paraId="54135BFA" w14:textId="77777777" w:rsidTr="0058757C">
        <w:tc>
          <w:tcPr>
            <w:tcW w:w="0" w:type="auto"/>
            <w:tcBorders>
              <w:top w:val="dotted" w:sz="6" w:space="0" w:color="929292"/>
              <w:left w:val="dotted" w:sz="6" w:space="0" w:color="929292"/>
              <w:bottom w:val="dotted" w:sz="6" w:space="0" w:color="929292"/>
              <w:right w:val="dotted" w:sz="6" w:space="0" w:color="929292"/>
            </w:tcBorders>
            <w:shd w:val="clear" w:color="auto" w:fill="FFFFFF" w:themeFill="background1"/>
            <w:vAlign w:val="center"/>
            <w:hideMark/>
          </w:tcPr>
          <w:p w14:paraId="54135BF8" w14:textId="77777777" w:rsidR="00520ED7" w:rsidRPr="0058757C" w:rsidRDefault="00520ED7" w:rsidP="00520ED7">
            <w:pPr>
              <w:rPr>
                <w:color w:val="FF0000"/>
              </w:rPr>
            </w:pPr>
            <w:r w:rsidRPr="0058757C">
              <w:rPr>
                <w:color w:val="FF0000"/>
              </w:rPr>
              <w:t>Laboratorio di tecnologie didattiche</w:t>
            </w:r>
          </w:p>
        </w:tc>
        <w:tc>
          <w:tcPr>
            <w:tcW w:w="0" w:type="auto"/>
            <w:tcBorders>
              <w:top w:val="dotted" w:sz="6" w:space="0" w:color="929292"/>
              <w:left w:val="dotted" w:sz="6" w:space="0" w:color="929292"/>
              <w:bottom w:val="dotted" w:sz="6" w:space="0" w:color="929292"/>
              <w:right w:val="dotted" w:sz="6" w:space="0" w:color="929292"/>
            </w:tcBorders>
            <w:shd w:val="clear" w:color="auto" w:fill="FFFFFF" w:themeFill="background1"/>
            <w:vAlign w:val="center"/>
            <w:hideMark/>
          </w:tcPr>
          <w:p w14:paraId="54135BF9" w14:textId="77777777" w:rsidR="00520ED7" w:rsidRPr="00520ED7" w:rsidRDefault="00520ED7" w:rsidP="00520ED7">
            <w:r w:rsidRPr="00520ED7">
              <w:t>3</w:t>
            </w:r>
          </w:p>
        </w:tc>
      </w:tr>
      <w:tr w:rsidR="00520ED7" w:rsidRPr="00520ED7" w14:paraId="54135BFD" w14:textId="77777777" w:rsidTr="0058757C">
        <w:tc>
          <w:tcPr>
            <w:tcW w:w="0" w:type="auto"/>
            <w:tcBorders>
              <w:top w:val="dotted" w:sz="6" w:space="0" w:color="929292"/>
              <w:left w:val="dotted" w:sz="6" w:space="0" w:color="929292"/>
              <w:bottom w:val="dotted" w:sz="6" w:space="0" w:color="929292"/>
              <w:right w:val="dotted" w:sz="6" w:space="0" w:color="929292"/>
            </w:tcBorders>
            <w:shd w:val="clear" w:color="auto" w:fill="FFFFFF" w:themeFill="background1"/>
            <w:vAlign w:val="center"/>
            <w:hideMark/>
          </w:tcPr>
          <w:p w14:paraId="54135BFB" w14:textId="77777777" w:rsidR="00520ED7" w:rsidRPr="0058757C" w:rsidRDefault="00520ED7" w:rsidP="00520ED7">
            <w:pPr>
              <w:rPr>
                <w:color w:val="FF0000"/>
              </w:rPr>
            </w:pPr>
            <w:r w:rsidRPr="0058757C">
              <w:rPr>
                <w:color w:val="FF0000"/>
              </w:rPr>
              <w:t xml:space="preserve">Metodologia del lavoro di </w:t>
            </w:r>
            <w:proofErr w:type="spellStart"/>
            <w:r w:rsidRPr="0058757C">
              <w:rPr>
                <w:color w:val="FF0000"/>
              </w:rPr>
              <w:t>gruppo+tecnologie</w:t>
            </w:r>
            <w:proofErr w:type="spellEnd"/>
            <w:r w:rsidRPr="0058757C">
              <w:rPr>
                <w:color w:val="FF0000"/>
              </w:rPr>
              <w:t xml:space="preserve"> didattiche</w:t>
            </w:r>
          </w:p>
        </w:tc>
        <w:tc>
          <w:tcPr>
            <w:tcW w:w="0" w:type="auto"/>
            <w:tcBorders>
              <w:top w:val="dotted" w:sz="6" w:space="0" w:color="929292"/>
              <w:left w:val="dotted" w:sz="6" w:space="0" w:color="929292"/>
              <w:bottom w:val="dotted" w:sz="6" w:space="0" w:color="929292"/>
              <w:right w:val="dotted" w:sz="6" w:space="0" w:color="929292"/>
            </w:tcBorders>
            <w:shd w:val="clear" w:color="auto" w:fill="FFFFFF" w:themeFill="background1"/>
            <w:vAlign w:val="center"/>
            <w:hideMark/>
          </w:tcPr>
          <w:p w14:paraId="54135BFC" w14:textId="77777777" w:rsidR="00520ED7" w:rsidRPr="00520ED7" w:rsidRDefault="00520ED7" w:rsidP="00520ED7">
            <w:r w:rsidRPr="00520ED7">
              <w:t>9</w:t>
            </w:r>
          </w:p>
        </w:tc>
      </w:tr>
      <w:tr w:rsidR="00520ED7" w:rsidRPr="00520ED7" w14:paraId="54135C00" w14:textId="77777777" w:rsidTr="0058757C">
        <w:tc>
          <w:tcPr>
            <w:tcW w:w="0" w:type="auto"/>
            <w:tcBorders>
              <w:top w:val="dotted" w:sz="6" w:space="0" w:color="929292"/>
              <w:left w:val="dotted" w:sz="6" w:space="0" w:color="929292"/>
              <w:bottom w:val="dotted" w:sz="6" w:space="0" w:color="929292"/>
              <w:right w:val="dotted" w:sz="6" w:space="0" w:color="929292"/>
            </w:tcBorders>
            <w:shd w:val="clear" w:color="auto" w:fill="FFFFFF" w:themeFill="background1"/>
            <w:vAlign w:val="center"/>
            <w:hideMark/>
          </w:tcPr>
          <w:p w14:paraId="54135BFE" w14:textId="77777777" w:rsidR="00520ED7" w:rsidRPr="0058757C" w:rsidRDefault="00520ED7" w:rsidP="00520ED7">
            <w:pPr>
              <w:rPr>
                <w:color w:val="FF0000"/>
              </w:rPr>
            </w:pPr>
            <w:r w:rsidRPr="0058757C">
              <w:rPr>
                <w:color w:val="FF0000"/>
              </w:rPr>
              <w:t>Prova di lingua inglese</w:t>
            </w:r>
          </w:p>
        </w:tc>
        <w:tc>
          <w:tcPr>
            <w:tcW w:w="0" w:type="auto"/>
            <w:tcBorders>
              <w:top w:val="dotted" w:sz="6" w:space="0" w:color="929292"/>
              <w:left w:val="dotted" w:sz="6" w:space="0" w:color="929292"/>
              <w:bottom w:val="dotted" w:sz="6" w:space="0" w:color="929292"/>
              <w:right w:val="dotted" w:sz="6" w:space="0" w:color="929292"/>
            </w:tcBorders>
            <w:shd w:val="clear" w:color="auto" w:fill="FFFFFF" w:themeFill="background1"/>
            <w:vAlign w:val="center"/>
            <w:hideMark/>
          </w:tcPr>
          <w:p w14:paraId="54135BFF" w14:textId="77777777" w:rsidR="00520ED7" w:rsidRPr="00520ED7" w:rsidRDefault="00520ED7" w:rsidP="00520ED7">
            <w:r w:rsidRPr="00520ED7">
              <w:t>2</w:t>
            </w:r>
          </w:p>
        </w:tc>
      </w:tr>
      <w:tr w:rsidR="00520ED7" w:rsidRPr="00520ED7" w14:paraId="54135C03" w14:textId="77777777" w:rsidTr="0058757C">
        <w:tc>
          <w:tcPr>
            <w:tcW w:w="0" w:type="auto"/>
            <w:tcBorders>
              <w:top w:val="dotted" w:sz="6" w:space="0" w:color="929292"/>
              <w:left w:val="dotted" w:sz="6" w:space="0" w:color="929292"/>
              <w:bottom w:val="dotted" w:sz="6" w:space="0" w:color="929292"/>
              <w:right w:val="dotted" w:sz="6" w:space="0" w:color="929292"/>
            </w:tcBorders>
            <w:shd w:val="clear" w:color="auto" w:fill="FFFFFF" w:themeFill="background1"/>
            <w:vAlign w:val="center"/>
            <w:hideMark/>
          </w:tcPr>
          <w:p w14:paraId="54135C01" w14:textId="77777777" w:rsidR="00520ED7" w:rsidRPr="0058757C" w:rsidRDefault="00520ED7" w:rsidP="00520ED7">
            <w:pPr>
              <w:rPr>
                <w:color w:val="FF0000"/>
              </w:rPr>
            </w:pPr>
            <w:r w:rsidRPr="0058757C">
              <w:rPr>
                <w:color w:val="FF0000"/>
              </w:rPr>
              <w:t>Prova finale</w:t>
            </w:r>
          </w:p>
        </w:tc>
        <w:tc>
          <w:tcPr>
            <w:tcW w:w="0" w:type="auto"/>
            <w:tcBorders>
              <w:top w:val="dotted" w:sz="6" w:space="0" w:color="929292"/>
              <w:left w:val="dotted" w:sz="6" w:space="0" w:color="929292"/>
              <w:bottom w:val="dotted" w:sz="6" w:space="0" w:color="929292"/>
              <w:right w:val="dotted" w:sz="6" w:space="0" w:color="929292"/>
            </w:tcBorders>
            <w:shd w:val="clear" w:color="auto" w:fill="FFFFFF" w:themeFill="background1"/>
            <w:vAlign w:val="center"/>
            <w:hideMark/>
          </w:tcPr>
          <w:p w14:paraId="54135C02" w14:textId="77777777" w:rsidR="00520ED7" w:rsidRPr="00520ED7" w:rsidRDefault="00520ED7" w:rsidP="00520ED7">
            <w:r w:rsidRPr="00520ED7">
              <w:t>9</w:t>
            </w:r>
          </w:p>
        </w:tc>
      </w:tr>
      <w:tr w:rsidR="00520ED7" w:rsidRPr="00520ED7" w14:paraId="54135C06" w14:textId="77777777" w:rsidTr="0058757C">
        <w:tc>
          <w:tcPr>
            <w:tcW w:w="0" w:type="auto"/>
            <w:tcBorders>
              <w:top w:val="dotted" w:sz="6" w:space="0" w:color="929292"/>
              <w:left w:val="dotted" w:sz="6" w:space="0" w:color="929292"/>
              <w:bottom w:val="dotted" w:sz="6" w:space="0" w:color="929292"/>
              <w:right w:val="dotted" w:sz="6" w:space="0" w:color="929292"/>
            </w:tcBorders>
            <w:shd w:val="clear" w:color="auto" w:fill="FFFFFF" w:themeFill="background1"/>
            <w:vAlign w:val="center"/>
            <w:hideMark/>
          </w:tcPr>
          <w:p w14:paraId="54135C04" w14:textId="77777777" w:rsidR="00520ED7" w:rsidRPr="0058757C" w:rsidRDefault="00520ED7" w:rsidP="00520ED7">
            <w:pPr>
              <w:rPr>
                <w:color w:val="FF0000"/>
              </w:rPr>
            </w:pPr>
            <w:r w:rsidRPr="0058757C">
              <w:rPr>
                <w:color w:val="FF0000"/>
              </w:rPr>
              <w:t>Psicologia 2</w:t>
            </w:r>
          </w:p>
        </w:tc>
        <w:tc>
          <w:tcPr>
            <w:tcW w:w="0" w:type="auto"/>
            <w:tcBorders>
              <w:top w:val="dotted" w:sz="6" w:space="0" w:color="929292"/>
              <w:left w:val="dotted" w:sz="6" w:space="0" w:color="929292"/>
              <w:bottom w:val="dotted" w:sz="6" w:space="0" w:color="929292"/>
              <w:right w:val="dotted" w:sz="6" w:space="0" w:color="929292"/>
            </w:tcBorders>
            <w:shd w:val="clear" w:color="auto" w:fill="FFFFFF" w:themeFill="background1"/>
            <w:vAlign w:val="center"/>
            <w:hideMark/>
          </w:tcPr>
          <w:p w14:paraId="54135C05" w14:textId="77777777" w:rsidR="00520ED7" w:rsidRPr="00520ED7" w:rsidRDefault="00520ED7" w:rsidP="00520ED7">
            <w:r w:rsidRPr="00520ED7">
              <w:t>9</w:t>
            </w:r>
          </w:p>
        </w:tc>
      </w:tr>
      <w:tr w:rsidR="00520ED7" w:rsidRPr="00520ED7" w14:paraId="54135C09" w14:textId="77777777" w:rsidTr="0058757C">
        <w:tc>
          <w:tcPr>
            <w:tcW w:w="0" w:type="auto"/>
            <w:tcBorders>
              <w:top w:val="dotted" w:sz="6" w:space="0" w:color="929292"/>
              <w:left w:val="dotted" w:sz="6" w:space="0" w:color="929292"/>
              <w:bottom w:val="dotted" w:sz="6" w:space="0" w:color="929292"/>
              <w:right w:val="dotted" w:sz="6" w:space="0" w:color="929292"/>
            </w:tcBorders>
            <w:shd w:val="clear" w:color="auto" w:fill="FFFFFF" w:themeFill="background1"/>
            <w:vAlign w:val="center"/>
            <w:hideMark/>
          </w:tcPr>
          <w:p w14:paraId="54135C07" w14:textId="77777777" w:rsidR="00520ED7" w:rsidRPr="0058757C" w:rsidRDefault="00520ED7" w:rsidP="00520ED7">
            <w:pPr>
              <w:rPr>
                <w:color w:val="FF0000"/>
              </w:rPr>
            </w:pPr>
            <w:r w:rsidRPr="0058757C">
              <w:rPr>
                <w:color w:val="FF0000"/>
              </w:rPr>
              <w:t>Psicopatologia dello sviluppo</w:t>
            </w:r>
          </w:p>
        </w:tc>
        <w:tc>
          <w:tcPr>
            <w:tcW w:w="0" w:type="auto"/>
            <w:tcBorders>
              <w:top w:val="dotted" w:sz="6" w:space="0" w:color="929292"/>
              <w:left w:val="dotted" w:sz="6" w:space="0" w:color="929292"/>
              <w:bottom w:val="dotted" w:sz="6" w:space="0" w:color="929292"/>
              <w:right w:val="dotted" w:sz="6" w:space="0" w:color="929292"/>
            </w:tcBorders>
            <w:shd w:val="clear" w:color="auto" w:fill="FFFFFF" w:themeFill="background1"/>
            <w:vAlign w:val="center"/>
            <w:hideMark/>
          </w:tcPr>
          <w:p w14:paraId="54135C08" w14:textId="77777777" w:rsidR="00520ED7" w:rsidRPr="00520ED7" w:rsidRDefault="00520ED7" w:rsidP="00520ED7">
            <w:r w:rsidRPr="00520ED7">
              <w:t>8</w:t>
            </w:r>
          </w:p>
        </w:tc>
      </w:tr>
    </w:tbl>
    <w:p w14:paraId="54135C0A" w14:textId="77777777" w:rsidR="00520ED7" w:rsidRPr="00520ED7" w:rsidRDefault="00520ED7" w:rsidP="00520ED7">
      <w:pPr>
        <w:spacing w:line="276" w:lineRule="auto"/>
        <w:rPr>
          <w:rFonts w:cs="Times New Roman"/>
          <w:b/>
        </w:rPr>
      </w:pPr>
    </w:p>
    <w:p w14:paraId="54135C0B" w14:textId="77777777" w:rsidR="00520ED7" w:rsidRPr="00520ED7" w:rsidRDefault="00520ED7" w:rsidP="00520ED7">
      <w:pPr>
        <w:spacing w:line="276" w:lineRule="auto"/>
        <w:rPr>
          <w:rFonts w:cs="Times New Roman"/>
          <w:b/>
        </w:rPr>
      </w:pPr>
    </w:p>
    <w:p w14:paraId="54135C0C" w14:textId="77777777" w:rsidR="00520ED7" w:rsidRPr="00520ED7" w:rsidRDefault="00520ED7" w:rsidP="00520ED7">
      <w:pPr>
        <w:spacing w:line="276" w:lineRule="auto"/>
        <w:rPr>
          <w:rFonts w:cs="Times New Roman"/>
        </w:rPr>
      </w:pPr>
    </w:p>
    <w:p w14:paraId="54135C0D" w14:textId="77777777" w:rsidR="00520ED7" w:rsidRPr="00520ED7" w:rsidRDefault="00520ED7" w:rsidP="007455FA">
      <w:pPr>
        <w:spacing w:line="276" w:lineRule="auto"/>
        <w:jc w:val="center"/>
        <w:rPr>
          <w:rFonts w:cs="Times New Roman"/>
          <w:b/>
        </w:rPr>
      </w:pPr>
    </w:p>
    <w:p w14:paraId="54135C0E" w14:textId="77777777" w:rsidR="007455FA" w:rsidRPr="00520ED7" w:rsidRDefault="007455FA" w:rsidP="00E4453F">
      <w:pPr>
        <w:spacing w:line="276" w:lineRule="auto"/>
        <w:rPr>
          <w:rFonts w:cs="Times New Roman"/>
          <w:b/>
        </w:rPr>
      </w:pPr>
    </w:p>
    <w:p w14:paraId="54135C0F" w14:textId="77777777" w:rsidR="00A94A02" w:rsidRDefault="00520ED7" w:rsidP="00520ED7">
      <w:pPr>
        <w:spacing w:line="276" w:lineRule="auto"/>
        <w:jc w:val="center"/>
        <w:rPr>
          <w:rFonts w:cs="Times New Roman"/>
          <w:b/>
        </w:rPr>
      </w:pPr>
      <w:r>
        <w:rPr>
          <w:rFonts w:cs="Times New Roman"/>
          <w:b/>
        </w:rPr>
        <w:lastRenderedPageBreak/>
        <w:t>CORSI INDIVIDUATI NELLA UNIVERSITÀ PARTNER</w:t>
      </w:r>
    </w:p>
    <w:p w14:paraId="54135C10" w14:textId="77777777" w:rsidR="00520ED7" w:rsidRDefault="00520ED7" w:rsidP="00520ED7">
      <w:pPr>
        <w:spacing w:line="276" w:lineRule="auto"/>
        <w:jc w:val="center"/>
        <w:rPr>
          <w:rFonts w:cs="Times New Roman"/>
          <w:b/>
        </w:rPr>
      </w:pPr>
      <w:r>
        <w:rPr>
          <w:rFonts w:cs="Times New Roman"/>
          <w:b/>
        </w:rPr>
        <w:t>PROPOSTE DI CONVALIDA</w:t>
      </w:r>
    </w:p>
    <w:p w14:paraId="54135C11" w14:textId="77777777" w:rsidR="00520ED7" w:rsidRPr="00520ED7" w:rsidRDefault="00520ED7" w:rsidP="00E4453F">
      <w:pPr>
        <w:spacing w:line="276" w:lineRule="auto"/>
        <w:rPr>
          <w:rFonts w:cs="Times New Roman"/>
          <w:b/>
        </w:rPr>
      </w:pPr>
    </w:p>
    <w:p w14:paraId="54135C12" w14:textId="77777777" w:rsidR="00C75271" w:rsidRPr="00520ED7" w:rsidRDefault="00A94A02" w:rsidP="00E4453F">
      <w:pPr>
        <w:pStyle w:val="ListParagraph"/>
        <w:numPr>
          <w:ilvl w:val="0"/>
          <w:numId w:val="4"/>
        </w:numPr>
        <w:spacing w:line="276" w:lineRule="auto"/>
        <w:rPr>
          <w:rFonts w:cs="Times New Roman"/>
          <w:b/>
          <w:szCs w:val="24"/>
          <w:highlight w:val="yellow"/>
        </w:rPr>
      </w:pPr>
      <w:r w:rsidRPr="00520ED7">
        <w:rPr>
          <w:rFonts w:cs="Times New Roman"/>
          <w:b/>
          <w:szCs w:val="24"/>
          <w:highlight w:val="yellow"/>
        </w:rPr>
        <w:t xml:space="preserve">SOC4023 - </w:t>
      </w:r>
      <w:r w:rsidR="00C75271" w:rsidRPr="00520ED7">
        <w:rPr>
          <w:rFonts w:cs="Times New Roman"/>
          <w:b/>
          <w:szCs w:val="24"/>
          <w:highlight w:val="yellow"/>
        </w:rPr>
        <w:t xml:space="preserve">Migrazione e cambiamento internazionale - 4 </w:t>
      </w:r>
      <w:r w:rsidR="007455FA" w:rsidRPr="00520ED7">
        <w:rPr>
          <w:rFonts w:cs="Times New Roman"/>
          <w:b/>
          <w:szCs w:val="24"/>
          <w:highlight w:val="yellow"/>
        </w:rPr>
        <w:t>ECTS</w:t>
      </w:r>
    </w:p>
    <w:p w14:paraId="54135C13" w14:textId="77777777" w:rsidR="00C75271" w:rsidRPr="00520ED7" w:rsidRDefault="00C75271" w:rsidP="001F4EA2">
      <w:pPr>
        <w:spacing w:line="276" w:lineRule="auto"/>
        <w:rPr>
          <w:rFonts w:cs="Times New Roman"/>
          <w:b/>
        </w:rPr>
      </w:pPr>
    </w:p>
    <w:p w14:paraId="54135C14" w14:textId="77777777" w:rsidR="00C75271" w:rsidRPr="00520ED7" w:rsidRDefault="00C75271" w:rsidP="001F4EA2">
      <w:pPr>
        <w:spacing w:line="276" w:lineRule="auto"/>
        <w:rPr>
          <w:rFonts w:cs="Times New Roman"/>
          <w:b/>
        </w:rPr>
      </w:pPr>
      <w:r w:rsidRPr="00520ED7">
        <w:rPr>
          <w:rFonts w:cs="Times New Roman"/>
          <w:b/>
        </w:rPr>
        <w:t>Obiettivi del Corso</w:t>
      </w:r>
    </w:p>
    <w:p w14:paraId="54135C15" w14:textId="77777777" w:rsidR="00C75271" w:rsidRPr="00520ED7" w:rsidRDefault="00C75271" w:rsidP="001F4EA2">
      <w:pPr>
        <w:spacing w:line="276" w:lineRule="auto"/>
        <w:rPr>
          <w:rFonts w:cs="Times New Roman"/>
        </w:rPr>
      </w:pPr>
      <w:r w:rsidRPr="00520ED7">
        <w:rPr>
          <w:rFonts w:cs="Times New Roman"/>
        </w:rPr>
        <w:t>Il corso si propone di fornire le conoscenze sui movimenti delle popolazioni attraverso le frontiere e all'interno dei confini. Teorie, concetti e categorizzazioni relative alla migrazione internazionale saranno discussi dal punto di vista degli studiosi che si occupano di migrazioni internazionali nelle diverse società, compresa la Turchia.</w:t>
      </w:r>
    </w:p>
    <w:p w14:paraId="54135C16" w14:textId="77777777" w:rsidR="00A70D15" w:rsidRPr="00520ED7" w:rsidRDefault="00A70D15" w:rsidP="001F4EA2">
      <w:pPr>
        <w:spacing w:line="276" w:lineRule="auto"/>
        <w:rPr>
          <w:rFonts w:cs="Times New Roman"/>
          <w:b/>
        </w:rPr>
      </w:pPr>
    </w:p>
    <w:p w14:paraId="54135C17" w14:textId="77777777" w:rsidR="00C75271" w:rsidRPr="00520ED7" w:rsidRDefault="00C75271" w:rsidP="001F4EA2">
      <w:pPr>
        <w:spacing w:line="276" w:lineRule="auto"/>
        <w:rPr>
          <w:rFonts w:cs="Times New Roman"/>
          <w:b/>
        </w:rPr>
      </w:pPr>
      <w:r w:rsidRPr="00520ED7">
        <w:rPr>
          <w:rFonts w:cs="Times New Roman"/>
          <w:b/>
        </w:rPr>
        <w:t>Obiettivi Formativi</w:t>
      </w:r>
    </w:p>
    <w:p w14:paraId="54135C18" w14:textId="77777777" w:rsidR="00C75271" w:rsidRPr="00520ED7" w:rsidRDefault="00C75271" w:rsidP="001F4EA2">
      <w:pPr>
        <w:spacing w:line="276" w:lineRule="auto"/>
        <w:rPr>
          <w:rFonts w:cs="Times New Roman"/>
        </w:rPr>
      </w:pPr>
      <w:r w:rsidRPr="00520ED7">
        <w:rPr>
          <w:rFonts w:cs="Times New Roman"/>
        </w:rPr>
        <w:t>1. Spiegazione degli approcci teorici alla migrazione internazionale</w:t>
      </w:r>
    </w:p>
    <w:p w14:paraId="54135C19" w14:textId="77777777" w:rsidR="00C75271" w:rsidRPr="00520ED7" w:rsidRDefault="00C75271" w:rsidP="001F4EA2">
      <w:pPr>
        <w:spacing w:line="276" w:lineRule="auto"/>
        <w:rPr>
          <w:rFonts w:cs="Times New Roman"/>
        </w:rPr>
      </w:pPr>
      <w:r w:rsidRPr="00520ED7">
        <w:rPr>
          <w:rFonts w:cs="Times New Roman"/>
        </w:rPr>
        <w:t>2. Classificazione delle ragioni della migrazione (sia nazionale che internazionale)</w:t>
      </w:r>
    </w:p>
    <w:p w14:paraId="54135C1A" w14:textId="77777777" w:rsidR="00C75271" w:rsidRPr="00520ED7" w:rsidRDefault="00C75271" w:rsidP="001F4EA2">
      <w:pPr>
        <w:spacing w:line="276" w:lineRule="auto"/>
        <w:rPr>
          <w:rFonts w:cs="Times New Roman"/>
        </w:rPr>
      </w:pPr>
      <w:r w:rsidRPr="00520ED7">
        <w:rPr>
          <w:rFonts w:cs="Times New Roman"/>
        </w:rPr>
        <w:t>3. Classificare i problemi affrontati dagli immigrati</w:t>
      </w:r>
    </w:p>
    <w:p w14:paraId="54135C1B" w14:textId="77777777" w:rsidR="00C75271" w:rsidRPr="00520ED7" w:rsidRDefault="00C75271" w:rsidP="001F4EA2">
      <w:pPr>
        <w:spacing w:line="276" w:lineRule="auto"/>
        <w:rPr>
          <w:rFonts w:cs="Times New Roman"/>
        </w:rPr>
      </w:pPr>
      <w:r w:rsidRPr="00520ED7">
        <w:rPr>
          <w:rFonts w:cs="Times New Roman"/>
        </w:rPr>
        <w:t>4. Porsi domande circa l'impatto delle migrazioni internazionali sulla società</w:t>
      </w:r>
    </w:p>
    <w:p w14:paraId="54135C1C" w14:textId="77777777" w:rsidR="00C75271" w:rsidRPr="00520ED7" w:rsidRDefault="00C75271" w:rsidP="001F4EA2">
      <w:pPr>
        <w:spacing w:line="276" w:lineRule="auto"/>
        <w:rPr>
          <w:rFonts w:cs="Times New Roman"/>
        </w:rPr>
      </w:pPr>
      <w:r w:rsidRPr="00520ED7">
        <w:rPr>
          <w:rFonts w:cs="Times New Roman"/>
        </w:rPr>
        <w:t>5. Esemplificare i movimenti migratori internazionali</w:t>
      </w:r>
    </w:p>
    <w:p w14:paraId="54135C1D" w14:textId="77777777" w:rsidR="00C75271" w:rsidRPr="00520ED7" w:rsidRDefault="00C75271" w:rsidP="001F4EA2">
      <w:pPr>
        <w:spacing w:line="276" w:lineRule="auto"/>
        <w:rPr>
          <w:rFonts w:cs="Times New Roman"/>
          <w:b/>
        </w:rPr>
      </w:pPr>
    </w:p>
    <w:p w14:paraId="54135C1E" w14:textId="77777777" w:rsidR="00C75271" w:rsidRPr="00520ED7" w:rsidRDefault="00C75271" w:rsidP="001F4EA2">
      <w:pPr>
        <w:spacing w:line="276" w:lineRule="auto"/>
        <w:rPr>
          <w:rFonts w:cs="Times New Roman"/>
          <w:b/>
        </w:rPr>
      </w:pPr>
      <w:r w:rsidRPr="00520ED7">
        <w:rPr>
          <w:rFonts w:cs="Times New Roman"/>
          <w:b/>
        </w:rPr>
        <w:t>Organizzazione settimanale dei contenuti</w:t>
      </w:r>
    </w:p>
    <w:p w14:paraId="54135C1F" w14:textId="77777777" w:rsidR="00C75271" w:rsidRPr="00520ED7" w:rsidRDefault="00C75271" w:rsidP="001F4EA2">
      <w:pPr>
        <w:spacing w:line="276" w:lineRule="auto"/>
        <w:rPr>
          <w:rFonts w:cs="Times New Roman"/>
        </w:rPr>
      </w:pPr>
      <w:r w:rsidRPr="00520ED7">
        <w:rPr>
          <w:rFonts w:cs="Times New Roman"/>
        </w:rPr>
        <w:t>1 Introduzione allo studio della migrazione internazionale</w:t>
      </w:r>
    </w:p>
    <w:p w14:paraId="54135C20" w14:textId="77777777" w:rsidR="00C75271" w:rsidRPr="00520ED7" w:rsidRDefault="00C75271" w:rsidP="001F4EA2">
      <w:pPr>
        <w:spacing w:line="276" w:lineRule="auto"/>
        <w:rPr>
          <w:rFonts w:cs="Times New Roman"/>
        </w:rPr>
      </w:pPr>
      <w:r w:rsidRPr="00520ED7">
        <w:rPr>
          <w:rFonts w:cs="Times New Roman"/>
        </w:rPr>
        <w:t>2 Approcci allo studio della migrazione internazionale</w:t>
      </w:r>
    </w:p>
    <w:p w14:paraId="54135C21" w14:textId="77777777" w:rsidR="00C75271" w:rsidRPr="00520ED7" w:rsidRDefault="00C75271" w:rsidP="001F4EA2">
      <w:pPr>
        <w:spacing w:line="276" w:lineRule="auto"/>
        <w:rPr>
          <w:rFonts w:cs="Times New Roman"/>
        </w:rPr>
      </w:pPr>
      <w:r w:rsidRPr="00520ED7">
        <w:rPr>
          <w:rFonts w:cs="Times New Roman"/>
        </w:rPr>
        <w:t>3 Migrazione internazionale: passato e presente</w:t>
      </w:r>
    </w:p>
    <w:p w14:paraId="54135C22" w14:textId="77777777" w:rsidR="00C75271" w:rsidRPr="00520ED7" w:rsidRDefault="00C75271" w:rsidP="001F4EA2">
      <w:pPr>
        <w:spacing w:line="276" w:lineRule="auto"/>
        <w:rPr>
          <w:rFonts w:cs="Times New Roman"/>
        </w:rPr>
      </w:pPr>
      <w:r w:rsidRPr="00520ED7">
        <w:rPr>
          <w:rFonts w:cs="Times New Roman"/>
        </w:rPr>
        <w:t>4 La globalizzazione della migrazione internazionale</w:t>
      </w:r>
    </w:p>
    <w:p w14:paraId="54135C23" w14:textId="77777777" w:rsidR="00C75271" w:rsidRPr="00520ED7" w:rsidRDefault="00C75271" w:rsidP="001F4EA2">
      <w:pPr>
        <w:spacing w:line="276" w:lineRule="auto"/>
        <w:rPr>
          <w:rFonts w:cs="Times New Roman"/>
        </w:rPr>
      </w:pPr>
      <w:r w:rsidRPr="00520ED7">
        <w:rPr>
          <w:rFonts w:cs="Times New Roman"/>
        </w:rPr>
        <w:t>5 Femminilizzazione della migrazione internazionale</w:t>
      </w:r>
    </w:p>
    <w:p w14:paraId="54135C24" w14:textId="77777777" w:rsidR="00C75271" w:rsidRPr="00520ED7" w:rsidRDefault="00C75271" w:rsidP="001F4EA2">
      <w:pPr>
        <w:spacing w:line="276" w:lineRule="auto"/>
        <w:rPr>
          <w:rFonts w:cs="Times New Roman"/>
        </w:rPr>
      </w:pPr>
      <w:r w:rsidRPr="00520ED7">
        <w:rPr>
          <w:rFonts w:cs="Times New Roman"/>
        </w:rPr>
        <w:t xml:space="preserve">6 Aspetti </w:t>
      </w:r>
      <w:r w:rsidR="00A70D15" w:rsidRPr="00520ED7">
        <w:rPr>
          <w:rFonts w:cs="Times New Roman"/>
        </w:rPr>
        <w:t>l</w:t>
      </w:r>
      <w:r w:rsidRPr="00520ED7">
        <w:rPr>
          <w:rFonts w:cs="Times New Roman"/>
        </w:rPr>
        <w:t xml:space="preserve">egali e della governance </w:t>
      </w:r>
      <w:r w:rsidR="00A70D15" w:rsidRPr="00520ED7">
        <w:rPr>
          <w:rFonts w:cs="Times New Roman"/>
        </w:rPr>
        <w:t>su</w:t>
      </w:r>
      <w:r w:rsidRPr="00520ED7">
        <w:rPr>
          <w:rFonts w:cs="Times New Roman"/>
        </w:rPr>
        <w:t>lla migrazione internazionale</w:t>
      </w:r>
    </w:p>
    <w:p w14:paraId="54135C25" w14:textId="77777777" w:rsidR="00C75271" w:rsidRPr="00520ED7" w:rsidRDefault="00C75271" w:rsidP="001F4EA2">
      <w:pPr>
        <w:spacing w:line="276" w:lineRule="auto"/>
        <w:rPr>
          <w:rFonts w:cs="Times New Roman"/>
        </w:rPr>
      </w:pPr>
      <w:r w:rsidRPr="00520ED7">
        <w:rPr>
          <w:rFonts w:cs="Times New Roman"/>
        </w:rPr>
        <w:t>7 Questioni aperte sulle migrazioni e le richieste di asilo (I)</w:t>
      </w:r>
    </w:p>
    <w:p w14:paraId="54135C26" w14:textId="77777777" w:rsidR="00C75271" w:rsidRPr="00520ED7" w:rsidRDefault="00C75271" w:rsidP="001F4EA2">
      <w:pPr>
        <w:spacing w:line="276" w:lineRule="auto"/>
        <w:rPr>
          <w:rFonts w:cs="Times New Roman"/>
        </w:rPr>
      </w:pPr>
      <w:r w:rsidRPr="00520ED7">
        <w:rPr>
          <w:rFonts w:cs="Times New Roman"/>
        </w:rPr>
        <w:t xml:space="preserve">8 </w:t>
      </w:r>
      <w:r w:rsidR="00A70D15" w:rsidRPr="00520ED7">
        <w:rPr>
          <w:rFonts w:cs="Times New Roman"/>
        </w:rPr>
        <w:t>Settimana di pausa</w:t>
      </w:r>
    </w:p>
    <w:p w14:paraId="54135C27" w14:textId="77777777" w:rsidR="00C75271" w:rsidRPr="00520ED7" w:rsidRDefault="00C75271" w:rsidP="001F4EA2">
      <w:pPr>
        <w:spacing w:line="276" w:lineRule="auto"/>
        <w:rPr>
          <w:rFonts w:cs="Times New Roman"/>
        </w:rPr>
      </w:pPr>
      <w:r w:rsidRPr="00520ED7">
        <w:rPr>
          <w:rFonts w:cs="Times New Roman"/>
        </w:rPr>
        <w:t>9 Questioni aperte sulle migrazioni e le richieste di asilo (II)</w:t>
      </w:r>
    </w:p>
    <w:p w14:paraId="54135C28" w14:textId="77777777" w:rsidR="00C75271" w:rsidRPr="00520ED7" w:rsidRDefault="00C75271" w:rsidP="001F4EA2">
      <w:pPr>
        <w:spacing w:line="276" w:lineRule="auto"/>
        <w:rPr>
          <w:rFonts w:cs="Times New Roman"/>
        </w:rPr>
      </w:pPr>
      <w:r w:rsidRPr="00520ED7">
        <w:rPr>
          <w:rFonts w:cs="Times New Roman"/>
        </w:rPr>
        <w:t>10 migrazione di ritorno</w:t>
      </w:r>
    </w:p>
    <w:p w14:paraId="54135C29" w14:textId="77777777" w:rsidR="00C75271" w:rsidRPr="00520ED7" w:rsidRDefault="00C75271" w:rsidP="001F4EA2">
      <w:pPr>
        <w:spacing w:line="276" w:lineRule="auto"/>
        <w:rPr>
          <w:rFonts w:cs="Times New Roman"/>
        </w:rPr>
      </w:pPr>
      <w:r w:rsidRPr="00520ED7">
        <w:rPr>
          <w:rFonts w:cs="Times New Roman"/>
        </w:rPr>
        <w:t>11 Migrazione e Turchia (I): Panora</w:t>
      </w:r>
      <w:r w:rsidR="00A70D15" w:rsidRPr="00520ED7">
        <w:rPr>
          <w:rFonts w:cs="Times New Roman"/>
        </w:rPr>
        <w:t>ma storico</w:t>
      </w:r>
    </w:p>
    <w:p w14:paraId="54135C2A" w14:textId="77777777" w:rsidR="00C75271" w:rsidRPr="00520ED7" w:rsidRDefault="00A70D15" w:rsidP="001F4EA2">
      <w:pPr>
        <w:spacing w:line="276" w:lineRule="auto"/>
        <w:rPr>
          <w:rFonts w:cs="Times New Roman"/>
        </w:rPr>
      </w:pPr>
      <w:r w:rsidRPr="00520ED7">
        <w:rPr>
          <w:rFonts w:cs="Times New Roman"/>
        </w:rPr>
        <w:t>12 Migrazione e Turchia (II): G</w:t>
      </w:r>
      <w:r w:rsidR="00C75271" w:rsidRPr="00520ED7">
        <w:rPr>
          <w:rFonts w:cs="Times New Roman"/>
        </w:rPr>
        <w:t>li immigrati turchi in Europa</w:t>
      </w:r>
    </w:p>
    <w:p w14:paraId="54135C2B" w14:textId="77777777" w:rsidR="00C75271" w:rsidRPr="00520ED7" w:rsidRDefault="00A70D15" w:rsidP="001F4EA2">
      <w:pPr>
        <w:spacing w:line="276" w:lineRule="auto"/>
        <w:rPr>
          <w:rFonts w:cs="Times New Roman"/>
        </w:rPr>
      </w:pPr>
      <w:r w:rsidRPr="00520ED7">
        <w:rPr>
          <w:rFonts w:cs="Times New Roman"/>
        </w:rPr>
        <w:t>13 Migrazione e Turchia (III): I</w:t>
      </w:r>
      <w:r w:rsidR="00C75271" w:rsidRPr="00520ED7">
        <w:rPr>
          <w:rFonts w:cs="Times New Roman"/>
        </w:rPr>
        <w:t>mmigrati e rifugiati in Turchia</w:t>
      </w:r>
    </w:p>
    <w:p w14:paraId="54135C2C" w14:textId="77777777" w:rsidR="00C75271" w:rsidRPr="00520ED7" w:rsidRDefault="00C75271" w:rsidP="001F4EA2">
      <w:pPr>
        <w:spacing w:line="276" w:lineRule="auto"/>
        <w:rPr>
          <w:rFonts w:cs="Times New Roman"/>
        </w:rPr>
      </w:pPr>
      <w:r w:rsidRPr="00520ED7">
        <w:rPr>
          <w:rFonts w:cs="Times New Roman"/>
        </w:rPr>
        <w:t xml:space="preserve">14 Migrazione e Turchia (IV): </w:t>
      </w:r>
      <w:r w:rsidR="00A70D15" w:rsidRPr="00520ED7">
        <w:rPr>
          <w:rFonts w:cs="Times New Roman"/>
        </w:rPr>
        <w:t>L</w:t>
      </w:r>
      <w:r w:rsidRPr="00520ED7">
        <w:rPr>
          <w:rFonts w:cs="Times New Roman"/>
        </w:rPr>
        <w:t>'immigrazione irregolare</w:t>
      </w:r>
    </w:p>
    <w:p w14:paraId="54135C2D" w14:textId="77777777" w:rsidR="00C75271" w:rsidRPr="00520ED7" w:rsidRDefault="00C75271" w:rsidP="001F4EA2">
      <w:pPr>
        <w:spacing w:line="276" w:lineRule="auto"/>
        <w:rPr>
          <w:rFonts w:cs="Times New Roman"/>
        </w:rPr>
      </w:pPr>
      <w:r w:rsidRPr="00520ED7">
        <w:rPr>
          <w:rFonts w:cs="Times New Roman"/>
        </w:rPr>
        <w:t>15 Panoramica</w:t>
      </w:r>
    </w:p>
    <w:p w14:paraId="54135C2E" w14:textId="77777777" w:rsidR="00C75271" w:rsidRPr="00520ED7" w:rsidRDefault="00C75271" w:rsidP="001F4EA2">
      <w:pPr>
        <w:spacing w:line="276" w:lineRule="auto"/>
        <w:rPr>
          <w:rFonts w:cs="Times New Roman"/>
        </w:rPr>
      </w:pPr>
      <w:r w:rsidRPr="00520ED7">
        <w:rPr>
          <w:rFonts w:cs="Times New Roman"/>
        </w:rPr>
        <w:t>16 Settimana</w:t>
      </w:r>
      <w:r w:rsidR="00A70D15" w:rsidRPr="00520ED7">
        <w:rPr>
          <w:rFonts w:cs="Times New Roman"/>
        </w:rPr>
        <w:t xml:space="preserve"> Studio</w:t>
      </w:r>
    </w:p>
    <w:p w14:paraId="54135C2F" w14:textId="77777777" w:rsidR="00C75271" w:rsidRPr="00520ED7" w:rsidRDefault="00C75271" w:rsidP="001F4EA2">
      <w:pPr>
        <w:spacing w:line="276" w:lineRule="auto"/>
        <w:rPr>
          <w:rFonts w:cs="Times New Roman"/>
        </w:rPr>
      </w:pPr>
      <w:r w:rsidRPr="00520ED7">
        <w:rPr>
          <w:rFonts w:cs="Times New Roman"/>
        </w:rPr>
        <w:t>17 Prova finale</w:t>
      </w:r>
    </w:p>
    <w:p w14:paraId="54135C30" w14:textId="77777777" w:rsidR="00C75271" w:rsidRPr="00520ED7" w:rsidRDefault="00C75271" w:rsidP="001F4EA2">
      <w:pPr>
        <w:spacing w:line="276" w:lineRule="auto"/>
        <w:rPr>
          <w:rFonts w:cs="Times New Roman"/>
          <w:b/>
        </w:rPr>
      </w:pPr>
    </w:p>
    <w:p w14:paraId="54135C31" w14:textId="0C4861A7" w:rsidR="00C75271" w:rsidRPr="00520ED7" w:rsidRDefault="00FE01D3" w:rsidP="001F4EA2">
      <w:pPr>
        <w:spacing w:line="276" w:lineRule="auto"/>
        <w:rPr>
          <w:rFonts w:cs="Times New Roman"/>
          <w:b/>
        </w:rPr>
      </w:pPr>
      <w:r>
        <w:rPr>
          <w:rFonts w:cs="Times New Roman"/>
          <w:b/>
        </w:rPr>
        <w:t>Bibliografia</w:t>
      </w:r>
    </w:p>
    <w:p w14:paraId="54135C32" w14:textId="77777777" w:rsidR="00A70D15" w:rsidRPr="00520ED7" w:rsidRDefault="00A70D15" w:rsidP="001F4EA2">
      <w:pPr>
        <w:spacing w:line="276" w:lineRule="auto"/>
        <w:rPr>
          <w:rFonts w:cs="Times New Roman"/>
          <w:color w:val="000000" w:themeColor="text1"/>
          <w:lang w:eastAsia="it-IT"/>
        </w:rPr>
      </w:pPr>
    </w:p>
    <w:p w14:paraId="54135C34" w14:textId="32A8C499" w:rsidR="00A70D15" w:rsidRPr="00520ED7" w:rsidRDefault="00A70D15" w:rsidP="001F4EA2">
      <w:pPr>
        <w:spacing w:line="276" w:lineRule="auto"/>
        <w:rPr>
          <w:rFonts w:cs="Times New Roman"/>
          <w:color w:val="000000" w:themeColor="text1"/>
          <w:lang w:val="en-GB" w:eastAsia="it-IT"/>
        </w:rPr>
      </w:pPr>
      <w:r w:rsidRPr="00520ED7">
        <w:rPr>
          <w:rFonts w:cs="Times New Roman"/>
          <w:color w:val="000000" w:themeColor="text1"/>
          <w:lang w:val="en-GB" w:eastAsia="it-IT"/>
        </w:rPr>
        <w:t xml:space="preserve">Weiner, Myron (1995), </w:t>
      </w:r>
      <w:r w:rsidRPr="00520ED7">
        <w:rPr>
          <w:rFonts w:cs="Times New Roman"/>
          <w:i/>
          <w:color w:val="000000" w:themeColor="text1"/>
          <w:lang w:val="en-GB" w:eastAsia="it-IT"/>
        </w:rPr>
        <w:t>The Global Migration Crisis</w:t>
      </w:r>
      <w:r w:rsidRPr="00520ED7">
        <w:rPr>
          <w:rFonts w:cs="Times New Roman"/>
          <w:color w:val="000000" w:themeColor="text1"/>
          <w:lang w:val="en-GB" w:eastAsia="it-IT"/>
        </w:rPr>
        <w:t>, New York: Harper Collins College Publ. Castles.</w:t>
      </w:r>
    </w:p>
    <w:p w14:paraId="54135C36" w14:textId="31AD8348" w:rsidR="00A70D15" w:rsidRPr="00520ED7" w:rsidRDefault="00A70D15" w:rsidP="001F4EA2">
      <w:pPr>
        <w:spacing w:line="276" w:lineRule="auto"/>
        <w:rPr>
          <w:rFonts w:cs="Times New Roman"/>
          <w:color w:val="000000" w:themeColor="text1"/>
          <w:lang w:val="en-GB" w:eastAsia="it-IT"/>
        </w:rPr>
      </w:pPr>
      <w:r w:rsidRPr="00520ED7">
        <w:rPr>
          <w:rFonts w:cs="Times New Roman"/>
          <w:color w:val="000000" w:themeColor="text1"/>
          <w:lang w:val="en-GB" w:eastAsia="it-IT"/>
        </w:rPr>
        <w:t xml:space="preserve">Stephen and M. Miller (1998), </w:t>
      </w:r>
      <w:r w:rsidRPr="00520ED7">
        <w:rPr>
          <w:rFonts w:cs="Times New Roman"/>
          <w:i/>
          <w:color w:val="000000" w:themeColor="text1"/>
          <w:lang w:val="en-GB" w:eastAsia="it-IT"/>
        </w:rPr>
        <w:t>Age of Migration: International Population Movements in the Modern World</w:t>
      </w:r>
      <w:r w:rsidRPr="00520ED7">
        <w:rPr>
          <w:rFonts w:cs="Times New Roman"/>
          <w:color w:val="000000" w:themeColor="text1"/>
          <w:lang w:val="en-GB" w:eastAsia="it-IT"/>
        </w:rPr>
        <w:t xml:space="preserve">, New York: Guilford Press. </w:t>
      </w:r>
    </w:p>
    <w:p w14:paraId="54135C37" w14:textId="77777777" w:rsidR="00A70D15" w:rsidRPr="00520ED7" w:rsidRDefault="00A70D15" w:rsidP="001F4EA2">
      <w:pPr>
        <w:spacing w:line="276" w:lineRule="auto"/>
        <w:rPr>
          <w:rFonts w:cs="Times New Roman"/>
          <w:color w:val="000000" w:themeColor="text1"/>
          <w:lang w:val="en-GB" w:eastAsia="it-IT"/>
        </w:rPr>
      </w:pPr>
      <w:r w:rsidRPr="00520ED7">
        <w:rPr>
          <w:rFonts w:cs="Times New Roman"/>
          <w:color w:val="000000" w:themeColor="text1"/>
          <w:lang w:val="en-GB" w:eastAsia="it-IT"/>
        </w:rPr>
        <w:t xml:space="preserve">Lahav, </w:t>
      </w:r>
      <w:proofErr w:type="spellStart"/>
      <w:r w:rsidRPr="00520ED7">
        <w:rPr>
          <w:rFonts w:cs="Times New Roman"/>
          <w:color w:val="000000" w:themeColor="text1"/>
          <w:lang w:val="en-GB" w:eastAsia="it-IT"/>
        </w:rPr>
        <w:t>Gallya</w:t>
      </w:r>
      <w:proofErr w:type="spellEnd"/>
      <w:r w:rsidRPr="00520ED7">
        <w:rPr>
          <w:rFonts w:cs="Times New Roman"/>
          <w:color w:val="000000" w:themeColor="text1"/>
          <w:lang w:val="en-GB" w:eastAsia="it-IT"/>
        </w:rPr>
        <w:t xml:space="preserve"> </w:t>
      </w:r>
      <w:proofErr w:type="gramStart"/>
      <w:r w:rsidRPr="00520ED7">
        <w:rPr>
          <w:rFonts w:cs="Times New Roman"/>
          <w:color w:val="000000" w:themeColor="text1"/>
          <w:lang w:val="en-GB" w:eastAsia="it-IT"/>
        </w:rPr>
        <w:t>and  M.</w:t>
      </w:r>
      <w:proofErr w:type="gramEnd"/>
      <w:r w:rsidRPr="00520ED7">
        <w:rPr>
          <w:rFonts w:cs="Times New Roman"/>
          <w:color w:val="000000" w:themeColor="text1"/>
          <w:lang w:val="en-GB" w:eastAsia="it-IT"/>
        </w:rPr>
        <w:t xml:space="preserve"> Messina (2006), </w:t>
      </w:r>
      <w:r w:rsidRPr="00520ED7">
        <w:rPr>
          <w:rFonts w:cs="Times New Roman"/>
          <w:i/>
          <w:color w:val="000000" w:themeColor="text1"/>
          <w:lang w:val="en-GB" w:eastAsia="it-IT"/>
        </w:rPr>
        <w:t>The Migration Reader: Exploring Politics and Policy</w:t>
      </w:r>
      <w:r w:rsidRPr="00520ED7">
        <w:rPr>
          <w:rFonts w:cs="Times New Roman"/>
          <w:color w:val="000000" w:themeColor="text1"/>
          <w:lang w:val="en-GB" w:eastAsia="it-IT"/>
        </w:rPr>
        <w:t xml:space="preserve">, the USA: Lynne </w:t>
      </w:r>
      <w:proofErr w:type="spellStart"/>
      <w:r w:rsidRPr="00520ED7">
        <w:rPr>
          <w:rFonts w:cs="Times New Roman"/>
          <w:color w:val="000000" w:themeColor="text1"/>
          <w:lang w:val="en-GB" w:eastAsia="it-IT"/>
        </w:rPr>
        <w:t>Rienner</w:t>
      </w:r>
      <w:proofErr w:type="spellEnd"/>
      <w:r w:rsidRPr="00520ED7">
        <w:rPr>
          <w:rFonts w:cs="Times New Roman"/>
          <w:color w:val="000000" w:themeColor="text1"/>
          <w:lang w:val="en-GB" w:eastAsia="it-IT"/>
        </w:rPr>
        <w:t xml:space="preserve">. </w:t>
      </w:r>
    </w:p>
    <w:p w14:paraId="54135C38" w14:textId="77777777" w:rsidR="00A70D15" w:rsidRPr="00520ED7" w:rsidRDefault="00A70D15" w:rsidP="001F4EA2">
      <w:pPr>
        <w:spacing w:line="276" w:lineRule="auto"/>
        <w:rPr>
          <w:rFonts w:cs="Times New Roman"/>
          <w:color w:val="000000" w:themeColor="text1"/>
          <w:lang w:val="en-GB" w:eastAsia="it-IT"/>
        </w:rPr>
      </w:pPr>
    </w:p>
    <w:p w14:paraId="54135C3A" w14:textId="65742216" w:rsidR="00A70D15" w:rsidRPr="00520ED7" w:rsidRDefault="00A70D15" w:rsidP="001F4EA2">
      <w:pPr>
        <w:spacing w:line="276" w:lineRule="auto"/>
        <w:rPr>
          <w:rFonts w:cs="Times New Roman"/>
          <w:color w:val="000000" w:themeColor="text1"/>
          <w:lang w:val="en-GB" w:eastAsia="it-IT"/>
        </w:rPr>
      </w:pPr>
      <w:proofErr w:type="spellStart"/>
      <w:r w:rsidRPr="00520ED7">
        <w:rPr>
          <w:rFonts w:cs="Times New Roman"/>
          <w:color w:val="000000" w:themeColor="text1"/>
          <w:lang w:val="en-GB" w:eastAsia="it-IT"/>
        </w:rPr>
        <w:t>Akgündüz</w:t>
      </w:r>
      <w:proofErr w:type="spellEnd"/>
      <w:r w:rsidRPr="00520ED7">
        <w:rPr>
          <w:rFonts w:cs="Times New Roman"/>
          <w:color w:val="000000" w:themeColor="text1"/>
          <w:lang w:val="en-GB" w:eastAsia="it-IT"/>
        </w:rPr>
        <w:t xml:space="preserve">, A. (1998), </w:t>
      </w:r>
      <w:r w:rsidRPr="00520ED7">
        <w:rPr>
          <w:rFonts w:cs="Times New Roman"/>
          <w:i/>
          <w:color w:val="000000" w:themeColor="text1"/>
          <w:lang w:val="en-GB" w:eastAsia="it-IT"/>
        </w:rPr>
        <w:t>‘Migration to and from Turkey, 1783-1996: Types, Numbers and Ethno-religious Dimensions’</w:t>
      </w:r>
      <w:r w:rsidRPr="00520ED7">
        <w:rPr>
          <w:rFonts w:cs="Times New Roman"/>
          <w:color w:val="000000" w:themeColor="text1"/>
          <w:lang w:val="en-GB" w:eastAsia="it-IT"/>
        </w:rPr>
        <w:t xml:space="preserve">, Journal of Ethnic and Migration Studies, 24 (1), pp. 97-120. </w:t>
      </w:r>
    </w:p>
    <w:p w14:paraId="54135C3B" w14:textId="77777777" w:rsidR="00A70D15" w:rsidRPr="00520ED7" w:rsidRDefault="00A70D15" w:rsidP="001F4EA2">
      <w:pPr>
        <w:spacing w:line="276" w:lineRule="auto"/>
        <w:rPr>
          <w:rFonts w:cs="Times New Roman"/>
          <w:color w:val="000000" w:themeColor="text1"/>
          <w:lang w:val="en-GB" w:eastAsia="it-IT"/>
        </w:rPr>
      </w:pPr>
      <w:proofErr w:type="spellStart"/>
      <w:r w:rsidRPr="00520ED7">
        <w:rPr>
          <w:rFonts w:cs="Times New Roman"/>
          <w:color w:val="000000" w:themeColor="text1"/>
          <w:lang w:val="en-GB" w:eastAsia="it-IT"/>
        </w:rPr>
        <w:t>Sassen</w:t>
      </w:r>
      <w:proofErr w:type="spellEnd"/>
      <w:r w:rsidRPr="00520ED7">
        <w:rPr>
          <w:rFonts w:cs="Times New Roman"/>
          <w:color w:val="000000" w:themeColor="text1"/>
          <w:lang w:val="en-GB" w:eastAsia="it-IT"/>
        </w:rPr>
        <w:t xml:space="preserve">, Saskia (1999), </w:t>
      </w:r>
      <w:r w:rsidRPr="00520ED7">
        <w:rPr>
          <w:rFonts w:cs="Times New Roman"/>
          <w:i/>
          <w:color w:val="000000" w:themeColor="text1"/>
          <w:lang w:val="en-GB" w:eastAsia="it-IT"/>
        </w:rPr>
        <w:t>Guests and Aliens</w:t>
      </w:r>
      <w:r w:rsidRPr="00520ED7">
        <w:rPr>
          <w:rFonts w:cs="Times New Roman"/>
          <w:color w:val="000000" w:themeColor="text1"/>
          <w:lang w:val="en-GB" w:eastAsia="it-IT"/>
        </w:rPr>
        <w:t xml:space="preserve">, New </w:t>
      </w:r>
      <w:proofErr w:type="gramStart"/>
      <w:r w:rsidRPr="00520ED7">
        <w:rPr>
          <w:rFonts w:cs="Times New Roman"/>
          <w:color w:val="000000" w:themeColor="text1"/>
          <w:lang w:val="en-GB" w:eastAsia="it-IT"/>
        </w:rPr>
        <w:t>York :</w:t>
      </w:r>
      <w:proofErr w:type="gramEnd"/>
      <w:r w:rsidRPr="00520ED7">
        <w:rPr>
          <w:rFonts w:cs="Times New Roman"/>
          <w:color w:val="000000" w:themeColor="text1"/>
          <w:lang w:val="en-GB" w:eastAsia="it-IT"/>
        </w:rPr>
        <w:t xml:space="preserve"> The New York Press.</w:t>
      </w:r>
    </w:p>
    <w:p w14:paraId="54135C3C" w14:textId="77777777" w:rsidR="00C75271" w:rsidRPr="00520ED7" w:rsidRDefault="00C75271" w:rsidP="001F4EA2">
      <w:pPr>
        <w:spacing w:line="276" w:lineRule="auto"/>
        <w:rPr>
          <w:rFonts w:cs="Times New Roman"/>
          <w:b/>
          <w:lang w:val="en-GB"/>
        </w:rPr>
      </w:pPr>
    </w:p>
    <w:p w14:paraId="54135C3D" w14:textId="77777777" w:rsidR="00C75271" w:rsidRPr="00520ED7" w:rsidRDefault="00C75271" w:rsidP="001F4EA2">
      <w:pPr>
        <w:spacing w:line="276" w:lineRule="auto"/>
        <w:rPr>
          <w:rFonts w:cs="Times New Roman"/>
          <w:b/>
        </w:rPr>
      </w:pPr>
      <w:r w:rsidRPr="00520ED7">
        <w:rPr>
          <w:rFonts w:cs="Times New Roman"/>
          <w:b/>
        </w:rPr>
        <w:t>Attività didattiche pianificate e metodi di insegnamento</w:t>
      </w:r>
    </w:p>
    <w:p w14:paraId="54135C3E" w14:textId="77777777" w:rsidR="00C75271" w:rsidRPr="00520ED7" w:rsidRDefault="00A70D15" w:rsidP="001F4EA2">
      <w:pPr>
        <w:spacing w:line="276" w:lineRule="auto"/>
        <w:rPr>
          <w:rFonts w:cs="Times New Roman"/>
        </w:rPr>
      </w:pPr>
      <w:r w:rsidRPr="00520ED7">
        <w:rPr>
          <w:rFonts w:cs="Times New Roman"/>
        </w:rPr>
        <w:t>È prevista l</w:t>
      </w:r>
      <w:r w:rsidR="00C75271" w:rsidRPr="00520ED7">
        <w:rPr>
          <w:rFonts w:cs="Times New Roman"/>
        </w:rPr>
        <w:t xml:space="preserve">a partecipazione </w:t>
      </w:r>
      <w:r w:rsidRPr="00520ED7">
        <w:rPr>
          <w:rFonts w:cs="Times New Roman"/>
        </w:rPr>
        <w:t>diretta degli studenti con</w:t>
      </w:r>
      <w:r w:rsidR="00C75271" w:rsidRPr="00520ED7">
        <w:rPr>
          <w:rFonts w:cs="Times New Roman"/>
        </w:rPr>
        <w:t xml:space="preserve"> sessioni di domande </w:t>
      </w:r>
      <w:r w:rsidRPr="00520ED7">
        <w:rPr>
          <w:rFonts w:cs="Times New Roman"/>
        </w:rPr>
        <w:t xml:space="preserve">e </w:t>
      </w:r>
      <w:r w:rsidR="00C75271" w:rsidRPr="00520ED7">
        <w:rPr>
          <w:rFonts w:cs="Times New Roman"/>
        </w:rPr>
        <w:t>di discussione</w:t>
      </w:r>
      <w:r w:rsidRPr="00520ED7">
        <w:rPr>
          <w:rFonts w:cs="Times New Roman"/>
        </w:rPr>
        <w:t>; i</w:t>
      </w:r>
      <w:r w:rsidR="00C75271" w:rsidRPr="00520ED7">
        <w:rPr>
          <w:rFonts w:cs="Times New Roman"/>
        </w:rPr>
        <w:t xml:space="preserve"> metodi di insegnamento comprendono la formazione di domande sul tema di ogni settimana, elencando e s</w:t>
      </w:r>
      <w:r w:rsidRPr="00520ED7">
        <w:rPr>
          <w:rFonts w:cs="Times New Roman"/>
        </w:rPr>
        <w:t>piegando le principali nozioni sull’</w:t>
      </w:r>
      <w:r w:rsidR="00C75271" w:rsidRPr="00520ED7">
        <w:rPr>
          <w:rFonts w:cs="Times New Roman"/>
        </w:rPr>
        <w:t>argomento, utilizzando il proiettore e / o lavagna luminosa, utilizzando materiali visivi e mostrando documentari.</w:t>
      </w:r>
    </w:p>
    <w:p w14:paraId="54135C3F" w14:textId="77777777" w:rsidR="00C75271" w:rsidRPr="00520ED7" w:rsidRDefault="00C75271" w:rsidP="001F4EA2">
      <w:pPr>
        <w:spacing w:line="276" w:lineRule="auto"/>
        <w:rPr>
          <w:rFonts w:cs="Times New Roman"/>
          <w:b/>
        </w:rPr>
      </w:pPr>
    </w:p>
    <w:p w14:paraId="54135C40" w14:textId="77777777" w:rsidR="00663856" w:rsidRPr="00520ED7" w:rsidRDefault="00663856" w:rsidP="001F4EA2">
      <w:pPr>
        <w:spacing w:line="276" w:lineRule="auto"/>
        <w:rPr>
          <w:rFonts w:cs="Times New Roman"/>
          <w:b/>
          <w:i/>
        </w:rPr>
      </w:pPr>
      <w:r w:rsidRPr="00520ED7">
        <w:rPr>
          <w:rFonts w:cs="Times New Roman"/>
          <w:b/>
          <w:i/>
          <w:highlight w:val="yellow"/>
        </w:rPr>
        <w:t xml:space="preserve">Corrispettivo UNIMORE: </w:t>
      </w:r>
      <w:r w:rsidRPr="00520ED7">
        <w:rPr>
          <w:rFonts w:cs="Times New Roman"/>
          <w:i/>
          <w:highlight w:val="yellow"/>
        </w:rPr>
        <w:t>Storia contemporanea (8CFU)</w:t>
      </w:r>
    </w:p>
    <w:p w14:paraId="54135C41" w14:textId="72B7C242" w:rsidR="00663856" w:rsidRPr="00FE01D3" w:rsidRDefault="00FE01D3" w:rsidP="001F4EA2">
      <w:pPr>
        <w:spacing w:line="276" w:lineRule="auto"/>
        <w:rPr>
          <w:rFonts w:cs="Times New Roman"/>
          <w:bCs/>
        </w:rPr>
      </w:pPr>
      <w:r w:rsidRPr="00FE01D3">
        <w:rPr>
          <w:rFonts w:cs="Times New Roman"/>
          <w:bCs/>
          <w:highlight w:val="cyan"/>
        </w:rPr>
        <w:t>NON VA BENE: QUESTA è UNA SOCIOLOGIA.</w:t>
      </w:r>
      <w:r w:rsidRPr="00FE01D3">
        <w:rPr>
          <w:rFonts w:cs="Times New Roman"/>
          <w:bCs/>
        </w:rPr>
        <w:t xml:space="preserve"> </w:t>
      </w:r>
    </w:p>
    <w:p w14:paraId="54135C42" w14:textId="77777777" w:rsidR="007455FA" w:rsidRPr="00520ED7" w:rsidRDefault="007455FA" w:rsidP="001F4EA2">
      <w:pPr>
        <w:spacing w:line="276" w:lineRule="auto"/>
        <w:rPr>
          <w:rFonts w:cs="Times New Roman"/>
          <w:b/>
        </w:rPr>
      </w:pPr>
    </w:p>
    <w:p w14:paraId="54135C43" w14:textId="77777777" w:rsidR="007455FA" w:rsidRDefault="00083848" w:rsidP="001F4EA2">
      <w:pPr>
        <w:spacing w:line="276" w:lineRule="auto"/>
        <w:rPr>
          <w:rFonts w:cs="Times New Roman"/>
          <w:b/>
        </w:rPr>
      </w:pPr>
      <w:r>
        <w:rPr>
          <w:rFonts w:cs="Times New Roman"/>
          <w:b/>
        </w:rPr>
        <w:t xml:space="preserve"> </w:t>
      </w:r>
    </w:p>
    <w:p w14:paraId="54135C44" w14:textId="77777777" w:rsidR="00083848" w:rsidRPr="00520ED7" w:rsidRDefault="00083848" w:rsidP="001F4EA2">
      <w:pPr>
        <w:spacing w:line="276" w:lineRule="auto"/>
        <w:rPr>
          <w:rFonts w:cs="Times New Roman"/>
          <w:b/>
        </w:rPr>
      </w:pPr>
    </w:p>
    <w:p w14:paraId="54135C45" w14:textId="1044B6CB" w:rsidR="00A70D15" w:rsidRPr="00520ED7" w:rsidRDefault="00A94A02" w:rsidP="00E4453F">
      <w:pPr>
        <w:pStyle w:val="ListParagraph"/>
        <w:numPr>
          <w:ilvl w:val="0"/>
          <w:numId w:val="4"/>
        </w:numPr>
        <w:spacing w:line="276" w:lineRule="auto"/>
        <w:rPr>
          <w:rFonts w:cs="Times New Roman"/>
          <w:b/>
          <w:szCs w:val="24"/>
          <w:highlight w:val="yellow"/>
        </w:rPr>
      </w:pPr>
      <w:r w:rsidRPr="00520ED7">
        <w:rPr>
          <w:rFonts w:cs="Times New Roman"/>
          <w:b/>
          <w:szCs w:val="24"/>
          <w:highlight w:val="yellow"/>
        </w:rPr>
        <w:t xml:space="preserve">KSS1034 - </w:t>
      </w:r>
      <w:r w:rsidR="00A70D15" w:rsidRPr="00520ED7">
        <w:rPr>
          <w:rFonts w:cs="Times New Roman"/>
          <w:b/>
          <w:szCs w:val="24"/>
          <w:highlight w:val="yellow"/>
        </w:rPr>
        <w:t>Consulenza psicologi</w:t>
      </w:r>
      <w:r w:rsidR="00FE01D3">
        <w:rPr>
          <w:rFonts w:cs="Times New Roman"/>
          <w:b/>
          <w:szCs w:val="24"/>
          <w:highlight w:val="yellow"/>
        </w:rPr>
        <w:t>c</w:t>
      </w:r>
      <w:r w:rsidR="00A70D15" w:rsidRPr="00520ED7">
        <w:rPr>
          <w:rFonts w:cs="Times New Roman"/>
          <w:b/>
          <w:szCs w:val="24"/>
          <w:highlight w:val="yellow"/>
        </w:rPr>
        <w:t>a in lingua inglese 1</w:t>
      </w:r>
      <w:r w:rsidR="007455FA" w:rsidRPr="00520ED7">
        <w:rPr>
          <w:rFonts w:cs="Times New Roman"/>
          <w:b/>
          <w:szCs w:val="24"/>
          <w:highlight w:val="yellow"/>
        </w:rPr>
        <w:t xml:space="preserve"> </w:t>
      </w:r>
      <w:r w:rsidR="00A70D15" w:rsidRPr="00520ED7">
        <w:rPr>
          <w:rFonts w:cs="Times New Roman"/>
          <w:b/>
          <w:szCs w:val="24"/>
          <w:highlight w:val="yellow"/>
        </w:rPr>
        <w:t xml:space="preserve">- 4 </w:t>
      </w:r>
      <w:r w:rsidR="007455FA" w:rsidRPr="00520ED7">
        <w:rPr>
          <w:rFonts w:cs="Times New Roman"/>
          <w:b/>
          <w:szCs w:val="24"/>
          <w:highlight w:val="yellow"/>
        </w:rPr>
        <w:t>ECTS</w:t>
      </w:r>
    </w:p>
    <w:p w14:paraId="54135C46" w14:textId="77777777" w:rsidR="00A70D15" w:rsidRPr="00520ED7" w:rsidRDefault="00A70D15" w:rsidP="001F4EA2">
      <w:pPr>
        <w:spacing w:line="276" w:lineRule="auto"/>
        <w:rPr>
          <w:rFonts w:cs="Times New Roman"/>
          <w:b/>
        </w:rPr>
      </w:pPr>
    </w:p>
    <w:p w14:paraId="54135C47" w14:textId="77777777" w:rsidR="00A70D15" w:rsidRPr="00520ED7" w:rsidRDefault="00A70D15" w:rsidP="001F4EA2">
      <w:pPr>
        <w:spacing w:line="276" w:lineRule="auto"/>
        <w:rPr>
          <w:rFonts w:cs="Times New Roman"/>
          <w:b/>
        </w:rPr>
      </w:pPr>
      <w:r w:rsidRPr="00520ED7">
        <w:rPr>
          <w:rFonts w:cs="Times New Roman"/>
          <w:b/>
        </w:rPr>
        <w:t>Obiettivi del Corso</w:t>
      </w:r>
    </w:p>
    <w:p w14:paraId="54135C48" w14:textId="77777777" w:rsidR="00A70D15" w:rsidRPr="00520ED7" w:rsidRDefault="00A70D15" w:rsidP="001F4EA2">
      <w:pPr>
        <w:spacing w:line="276" w:lineRule="auto"/>
        <w:rPr>
          <w:rFonts w:cs="Times New Roman"/>
        </w:rPr>
      </w:pPr>
      <w:r w:rsidRPr="00520ED7">
        <w:rPr>
          <w:rFonts w:cs="Times New Roman"/>
        </w:rPr>
        <w:t>Acquisizione di competenze necessarie per esprimere i concetti principali della psicologia, di psicologia sociale e di consulenza in lingua inglese.</w:t>
      </w:r>
    </w:p>
    <w:p w14:paraId="54135C49" w14:textId="77777777" w:rsidR="00A70D15" w:rsidRPr="00520ED7" w:rsidRDefault="00A70D15" w:rsidP="001F4EA2">
      <w:pPr>
        <w:spacing w:line="276" w:lineRule="auto"/>
        <w:rPr>
          <w:rFonts w:cs="Times New Roman"/>
          <w:b/>
        </w:rPr>
      </w:pPr>
    </w:p>
    <w:p w14:paraId="54135C4A" w14:textId="77777777" w:rsidR="00A70D15" w:rsidRPr="00520ED7" w:rsidRDefault="00A70D15" w:rsidP="001F4EA2">
      <w:pPr>
        <w:spacing w:line="276" w:lineRule="auto"/>
        <w:rPr>
          <w:rFonts w:cs="Times New Roman"/>
          <w:b/>
        </w:rPr>
      </w:pPr>
      <w:r w:rsidRPr="00520ED7">
        <w:rPr>
          <w:rFonts w:cs="Times New Roman"/>
          <w:b/>
        </w:rPr>
        <w:t>Obiettivi Formativi</w:t>
      </w:r>
    </w:p>
    <w:p w14:paraId="54135C4B" w14:textId="77777777" w:rsidR="00A70D15" w:rsidRPr="00520ED7" w:rsidRDefault="00A70D15" w:rsidP="001F4EA2">
      <w:pPr>
        <w:spacing w:line="276" w:lineRule="auto"/>
        <w:rPr>
          <w:rFonts w:cs="Times New Roman"/>
        </w:rPr>
      </w:pPr>
      <w:r w:rsidRPr="00520ED7">
        <w:rPr>
          <w:rFonts w:cs="Times New Roman"/>
        </w:rPr>
        <w:t>1.  Acquisizione di competenze necessarie per esprimere concetti principali della psicologia, psicologia sociale e di consulenza in inglese</w:t>
      </w:r>
    </w:p>
    <w:p w14:paraId="54135C4C" w14:textId="77777777" w:rsidR="00A70D15" w:rsidRPr="00520ED7" w:rsidRDefault="00A70D15" w:rsidP="001F4EA2">
      <w:pPr>
        <w:spacing w:line="276" w:lineRule="auto"/>
        <w:rPr>
          <w:rFonts w:cs="Times New Roman"/>
        </w:rPr>
      </w:pPr>
      <w:r w:rsidRPr="00520ED7">
        <w:rPr>
          <w:rFonts w:cs="Times New Roman"/>
        </w:rPr>
        <w:t>2.  Acquisizione di competenze necessarie al fine di scrivere un saggio su argomenti correlati</w:t>
      </w:r>
    </w:p>
    <w:p w14:paraId="54135C4D" w14:textId="77777777" w:rsidR="00A70D15" w:rsidRPr="00520ED7" w:rsidRDefault="00A70D15" w:rsidP="001F4EA2">
      <w:pPr>
        <w:spacing w:line="276" w:lineRule="auto"/>
        <w:rPr>
          <w:rFonts w:cs="Times New Roman"/>
        </w:rPr>
      </w:pPr>
      <w:r w:rsidRPr="00520ED7">
        <w:rPr>
          <w:rFonts w:cs="Times New Roman"/>
        </w:rPr>
        <w:t>3.  Acquisizione di competenze necessarie al fine di partecipare a discussioni in aula su argomenti correlati</w:t>
      </w:r>
    </w:p>
    <w:p w14:paraId="54135C4E" w14:textId="77777777" w:rsidR="00A70D15" w:rsidRPr="00520ED7" w:rsidRDefault="00A70D15" w:rsidP="001F4EA2">
      <w:pPr>
        <w:spacing w:line="276" w:lineRule="auto"/>
        <w:rPr>
          <w:rFonts w:cs="Times New Roman"/>
        </w:rPr>
      </w:pPr>
      <w:r w:rsidRPr="00520ED7">
        <w:rPr>
          <w:rFonts w:cs="Times New Roman"/>
        </w:rPr>
        <w:t>4.  Acquisizione di competenze necessarie al fine di analizzare i capitoli selezionati da vari articoli e libri su argomenti correlati</w:t>
      </w:r>
    </w:p>
    <w:p w14:paraId="54135C4F" w14:textId="77777777" w:rsidR="00A70D15" w:rsidRPr="00520ED7" w:rsidRDefault="00A70D15" w:rsidP="001F4EA2">
      <w:pPr>
        <w:spacing w:line="276" w:lineRule="auto"/>
        <w:rPr>
          <w:rFonts w:cs="Times New Roman"/>
        </w:rPr>
      </w:pPr>
    </w:p>
    <w:p w14:paraId="54135C50" w14:textId="77777777" w:rsidR="00A70D15" w:rsidRPr="00520ED7" w:rsidRDefault="00A70D15" w:rsidP="001F4EA2">
      <w:pPr>
        <w:spacing w:line="276" w:lineRule="auto"/>
        <w:rPr>
          <w:rFonts w:cs="Times New Roman"/>
          <w:b/>
        </w:rPr>
      </w:pPr>
      <w:r w:rsidRPr="00520ED7">
        <w:rPr>
          <w:rFonts w:cs="Times New Roman"/>
          <w:b/>
        </w:rPr>
        <w:t>Contenuti del corso</w:t>
      </w:r>
    </w:p>
    <w:p w14:paraId="54135C51" w14:textId="77777777" w:rsidR="00A70D15" w:rsidRPr="00520ED7" w:rsidRDefault="00A70D15" w:rsidP="001F4EA2">
      <w:pPr>
        <w:pStyle w:val="ListParagraph"/>
        <w:numPr>
          <w:ilvl w:val="0"/>
          <w:numId w:val="3"/>
        </w:numPr>
        <w:spacing w:line="276" w:lineRule="auto"/>
        <w:rPr>
          <w:rFonts w:cs="Times New Roman"/>
          <w:szCs w:val="24"/>
        </w:rPr>
      </w:pPr>
      <w:r w:rsidRPr="00520ED7">
        <w:rPr>
          <w:rFonts w:cs="Times New Roman"/>
          <w:szCs w:val="24"/>
        </w:rPr>
        <w:t>Le scuole della psicologia;</w:t>
      </w:r>
    </w:p>
    <w:p w14:paraId="54135C52" w14:textId="77777777" w:rsidR="00A70D15" w:rsidRPr="00520ED7" w:rsidRDefault="00A70D15" w:rsidP="001F4EA2">
      <w:pPr>
        <w:pStyle w:val="ListParagraph"/>
        <w:numPr>
          <w:ilvl w:val="0"/>
          <w:numId w:val="3"/>
        </w:numPr>
        <w:spacing w:line="276" w:lineRule="auto"/>
        <w:rPr>
          <w:rFonts w:cs="Times New Roman"/>
          <w:szCs w:val="24"/>
        </w:rPr>
      </w:pPr>
      <w:r w:rsidRPr="00520ED7">
        <w:rPr>
          <w:rFonts w:cs="Times New Roman"/>
          <w:szCs w:val="24"/>
        </w:rPr>
        <w:t>L'apprendimento;</w:t>
      </w:r>
    </w:p>
    <w:p w14:paraId="54135C53" w14:textId="77777777" w:rsidR="00A70D15" w:rsidRPr="00520ED7" w:rsidRDefault="00A70D15" w:rsidP="001F4EA2">
      <w:pPr>
        <w:pStyle w:val="ListParagraph"/>
        <w:numPr>
          <w:ilvl w:val="0"/>
          <w:numId w:val="3"/>
        </w:numPr>
        <w:spacing w:line="276" w:lineRule="auto"/>
        <w:rPr>
          <w:rFonts w:cs="Times New Roman"/>
          <w:szCs w:val="24"/>
        </w:rPr>
      </w:pPr>
      <w:r w:rsidRPr="00520ED7">
        <w:rPr>
          <w:rFonts w:cs="Times New Roman"/>
          <w:szCs w:val="24"/>
        </w:rPr>
        <w:t>L'emozione e la motivazione;</w:t>
      </w:r>
    </w:p>
    <w:p w14:paraId="54135C54" w14:textId="77777777" w:rsidR="00A70D15" w:rsidRPr="00520ED7" w:rsidRDefault="00A70D15" w:rsidP="001F4EA2">
      <w:pPr>
        <w:pStyle w:val="ListParagraph"/>
        <w:numPr>
          <w:ilvl w:val="0"/>
          <w:numId w:val="3"/>
        </w:numPr>
        <w:spacing w:line="276" w:lineRule="auto"/>
        <w:rPr>
          <w:rFonts w:cs="Times New Roman"/>
          <w:szCs w:val="24"/>
        </w:rPr>
      </w:pPr>
      <w:r w:rsidRPr="00520ED7">
        <w:rPr>
          <w:rFonts w:cs="Times New Roman"/>
          <w:szCs w:val="24"/>
        </w:rPr>
        <w:t xml:space="preserve">Lo stress e l'ansia; </w:t>
      </w:r>
    </w:p>
    <w:p w14:paraId="54135C55" w14:textId="77777777" w:rsidR="00A70D15" w:rsidRPr="00520ED7" w:rsidRDefault="00A70D15" w:rsidP="001F4EA2">
      <w:pPr>
        <w:pStyle w:val="ListParagraph"/>
        <w:numPr>
          <w:ilvl w:val="0"/>
          <w:numId w:val="3"/>
        </w:numPr>
        <w:spacing w:line="276" w:lineRule="auto"/>
        <w:rPr>
          <w:rFonts w:cs="Times New Roman"/>
          <w:szCs w:val="24"/>
        </w:rPr>
      </w:pPr>
      <w:r w:rsidRPr="00520ED7">
        <w:rPr>
          <w:rFonts w:cs="Times New Roman"/>
          <w:szCs w:val="24"/>
        </w:rPr>
        <w:t>La cognizione;</w:t>
      </w:r>
    </w:p>
    <w:p w14:paraId="54135C56" w14:textId="77777777" w:rsidR="00A70D15" w:rsidRPr="00520ED7" w:rsidRDefault="00A70D15" w:rsidP="001F4EA2">
      <w:pPr>
        <w:pStyle w:val="ListParagraph"/>
        <w:numPr>
          <w:ilvl w:val="0"/>
          <w:numId w:val="3"/>
        </w:numPr>
        <w:spacing w:line="276" w:lineRule="auto"/>
        <w:rPr>
          <w:rFonts w:cs="Times New Roman"/>
          <w:szCs w:val="24"/>
        </w:rPr>
      </w:pPr>
      <w:r w:rsidRPr="00520ED7">
        <w:rPr>
          <w:rFonts w:cs="Times New Roman"/>
          <w:szCs w:val="24"/>
        </w:rPr>
        <w:t xml:space="preserve">L'attenzione; </w:t>
      </w:r>
    </w:p>
    <w:p w14:paraId="54135C57" w14:textId="77777777" w:rsidR="00A70D15" w:rsidRPr="00520ED7" w:rsidRDefault="00A70D15" w:rsidP="001F4EA2">
      <w:pPr>
        <w:pStyle w:val="ListParagraph"/>
        <w:numPr>
          <w:ilvl w:val="0"/>
          <w:numId w:val="3"/>
        </w:numPr>
        <w:spacing w:line="276" w:lineRule="auto"/>
        <w:rPr>
          <w:rFonts w:cs="Times New Roman"/>
          <w:szCs w:val="24"/>
        </w:rPr>
      </w:pPr>
      <w:r w:rsidRPr="00520ED7">
        <w:rPr>
          <w:rFonts w:cs="Times New Roman"/>
          <w:szCs w:val="24"/>
        </w:rPr>
        <w:t>La percezione;</w:t>
      </w:r>
    </w:p>
    <w:p w14:paraId="54135C58" w14:textId="77777777" w:rsidR="00A70D15" w:rsidRPr="00520ED7" w:rsidRDefault="00A70D15" w:rsidP="001F4EA2">
      <w:pPr>
        <w:pStyle w:val="ListParagraph"/>
        <w:numPr>
          <w:ilvl w:val="0"/>
          <w:numId w:val="3"/>
        </w:numPr>
        <w:spacing w:line="276" w:lineRule="auto"/>
        <w:rPr>
          <w:rFonts w:cs="Times New Roman"/>
          <w:szCs w:val="24"/>
        </w:rPr>
      </w:pPr>
      <w:r w:rsidRPr="00520ED7">
        <w:rPr>
          <w:rFonts w:cs="Times New Roman"/>
          <w:szCs w:val="24"/>
        </w:rPr>
        <w:t xml:space="preserve">La memoria; </w:t>
      </w:r>
    </w:p>
    <w:p w14:paraId="54135C59" w14:textId="77777777" w:rsidR="00A70D15" w:rsidRPr="00520ED7" w:rsidRDefault="00A70D15" w:rsidP="001F4EA2">
      <w:pPr>
        <w:pStyle w:val="ListParagraph"/>
        <w:numPr>
          <w:ilvl w:val="0"/>
          <w:numId w:val="3"/>
        </w:numPr>
        <w:spacing w:line="276" w:lineRule="auto"/>
        <w:rPr>
          <w:rFonts w:cs="Times New Roman"/>
          <w:szCs w:val="24"/>
        </w:rPr>
      </w:pPr>
      <w:r w:rsidRPr="00520ED7">
        <w:rPr>
          <w:rFonts w:cs="Times New Roman"/>
          <w:szCs w:val="24"/>
        </w:rPr>
        <w:t>Il linguaggio e la comunicazione</w:t>
      </w:r>
    </w:p>
    <w:p w14:paraId="54135C5A" w14:textId="77777777" w:rsidR="00A70D15" w:rsidRPr="00520ED7" w:rsidRDefault="00A70D15" w:rsidP="001F4EA2">
      <w:pPr>
        <w:spacing w:line="276" w:lineRule="auto"/>
        <w:rPr>
          <w:rFonts w:cs="Times New Roman"/>
          <w:b/>
        </w:rPr>
      </w:pPr>
    </w:p>
    <w:p w14:paraId="54135C5B" w14:textId="77777777" w:rsidR="00A70D15" w:rsidRPr="00520ED7" w:rsidRDefault="00A70D15" w:rsidP="001F4EA2">
      <w:pPr>
        <w:spacing w:line="276" w:lineRule="auto"/>
        <w:rPr>
          <w:rFonts w:cs="Times New Roman"/>
          <w:b/>
        </w:rPr>
      </w:pPr>
      <w:r w:rsidRPr="00520ED7">
        <w:rPr>
          <w:rFonts w:cs="Times New Roman"/>
          <w:b/>
        </w:rPr>
        <w:t>Organizzazione settimanale dei contenuti</w:t>
      </w:r>
    </w:p>
    <w:p w14:paraId="54135C5C" w14:textId="77777777" w:rsidR="00A70D15" w:rsidRPr="00520ED7" w:rsidRDefault="00A70D15" w:rsidP="001F4EA2">
      <w:pPr>
        <w:spacing w:line="276" w:lineRule="auto"/>
        <w:rPr>
          <w:rFonts w:cs="Times New Roman"/>
        </w:rPr>
      </w:pPr>
      <w:r w:rsidRPr="00520ED7">
        <w:rPr>
          <w:rFonts w:cs="Times New Roman"/>
        </w:rPr>
        <w:t>1 Che cos'è la psicologia</w:t>
      </w:r>
    </w:p>
    <w:p w14:paraId="54135C5D" w14:textId="77777777" w:rsidR="00A70D15" w:rsidRPr="00520ED7" w:rsidRDefault="00A70D15" w:rsidP="001F4EA2">
      <w:pPr>
        <w:spacing w:line="276" w:lineRule="auto"/>
        <w:rPr>
          <w:rFonts w:cs="Times New Roman"/>
        </w:rPr>
      </w:pPr>
      <w:r w:rsidRPr="00520ED7">
        <w:rPr>
          <w:rFonts w:cs="Times New Roman"/>
        </w:rPr>
        <w:t xml:space="preserve">2 </w:t>
      </w:r>
      <w:r w:rsidR="00EC5034" w:rsidRPr="00520ED7">
        <w:rPr>
          <w:rFonts w:cs="Times New Roman"/>
        </w:rPr>
        <w:t>Le scuole della</w:t>
      </w:r>
      <w:r w:rsidRPr="00520ED7">
        <w:rPr>
          <w:rFonts w:cs="Times New Roman"/>
        </w:rPr>
        <w:t xml:space="preserve"> psicologia</w:t>
      </w:r>
    </w:p>
    <w:p w14:paraId="54135C5E" w14:textId="77777777" w:rsidR="00A70D15" w:rsidRPr="00520ED7" w:rsidRDefault="00A70D15" w:rsidP="001F4EA2">
      <w:pPr>
        <w:spacing w:line="276" w:lineRule="auto"/>
        <w:rPr>
          <w:rFonts w:cs="Times New Roman"/>
        </w:rPr>
      </w:pPr>
      <w:r w:rsidRPr="00520ED7">
        <w:rPr>
          <w:rFonts w:cs="Times New Roman"/>
        </w:rPr>
        <w:lastRenderedPageBreak/>
        <w:t>3 Problemi e dibattiti in Psicologia</w:t>
      </w:r>
    </w:p>
    <w:p w14:paraId="54135C5F" w14:textId="77777777" w:rsidR="00A70D15" w:rsidRPr="00520ED7" w:rsidRDefault="00A70D15" w:rsidP="001F4EA2">
      <w:pPr>
        <w:spacing w:line="276" w:lineRule="auto"/>
        <w:rPr>
          <w:rFonts w:cs="Times New Roman"/>
        </w:rPr>
      </w:pPr>
      <w:r w:rsidRPr="00520ED7">
        <w:rPr>
          <w:rFonts w:cs="Times New Roman"/>
        </w:rPr>
        <w:t>4 L'etica in Psicologia</w:t>
      </w:r>
    </w:p>
    <w:p w14:paraId="54135C60" w14:textId="77777777" w:rsidR="00A70D15" w:rsidRPr="00520ED7" w:rsidRDefault="00EC5034" w:rsidP="001F4EA2">
      <w:pPr>
        <w:spacing w:line="276" w:lineRule="auto"/>
        <w:rPr>
          <w:rFonts w:cs="Times New Roman"/>
        </w:rPr>
      </w:pPr>
      <w:r w:rsidRPr="00520ED7">
        <w:rPr>
          <w:rFonts w:cs="Times New Roman"/>
        </w:rPr>
        <w:t>5 A</w:t>
      </w:r>
      <w:r w:rsidR="00A70D15" w:rsidRPr="00520ED7">
        <w:rPr>
          <w:rFonts w:cs="Times New Roman"/>
        </w:rPr>
        <w:t>pprendimento e comportamento</w:t>
      </w:r>
    </w:p>
    <w:p w14:paraId="54135C61" w14:textId="77777777" w:rsidR="00A70D15" w:rsidRPr="00520ED7" w:rsidRDefault="00EC5034" w:rsidP="001F4EA2">
      <w:pPr>
        <w:spacing w:line="276" w:lineRule="auto"/>
        <w:rPr>
          <w:rFonts w:cs="Times New Roman"/>
        </w:rPr>
      </w:pPr>
      <w:r w:rsidRPr="00520ED7">
        <w:rPr>
          <w:rFonts w:cs="Times New Roman"/>
        </w:rPr>
        <w:t>6 Motivazione e emozioni</w:t>
      </w:r>
    </w:p>
    <w:p w14:paraId="54135C62" w14:textId="77777777" w:rsidR="00A70D15" w:rsidRPr="00520ED7" w:rsidRDefault="00A70D15" w:rsidP="001F4EA2">
      <w:pPr>
        <w:spacing w:line="276" w:lineRule="auto"/>
        <w:rPr>
          <w:rFonts w:cs="Times New Roman"/>
        </w:rPr>
      </w:pPr>
      <w:r w:rsidRPr="00520ED7">
        <w:rPr>
          <w:rFonts w:cs="Times New Roman"/>
        </w:rPr>
        <w:t xml:space="preserve">7 Teorie </w:t>
      </w:r>
      <w:r w:rsidR="00EC5034" w:rsidRPr="00520ED7">
        <w:rPr>
          <w:rFonts w:cs="Times New Roman"/>
        </w:rPr>
        <w:t>sulle emozioni</w:t>
      </w:r>
    </w:p>
    <w:p w14:paraId="54135C63" w14:textId="77777777" w:rsidR="00A70D15" w:rsidRPr="00520ED7" w:rsidRDefault="00A70D15" w:rsidP="001F4EA2">
      <w:pPr>
        <w:spacing w:line="276" w:lineRule="auto"/>
        <w:rPr>
          <w:rFonts w:cs="Times New Roman"/>
        </w:rPr>
      </w:pPr>
      <w:r w:rsidRPr="00520ED7">
        <w:rPr>
          <w:rFonts w:cs="Times New Roman"/>
        </w:rPr>
        <w:t>8 Settimana di pausa</w:t>
      </w:r>
    </w:p>
    <w:p w14:paraId="54135C64" w14:textId="77777777" w:rsidR="00A70D15" w:rsidRPr="00520ED7" w:rsidRDefault="00A70D15" w:rsidP="001F4EA2">
      <w:pPr>
        <w:spacing w:line="276" w:lineRule="auto"/>
        <w:rPr>
          <w:rFonts w:cs="Times New Roman"/>
        </w:rPr>
      </w:pPr>
      <w:r w:rsidRPr="00520ED7">
        <w:rPr>
          <w:rFonts w:cs="Times New Roman"/>
        </w:rPr>
        <w:t xml:space="preserve">9 </w:t>
      </w:r>
      <w:r w:rsidR="00EC5034" w:rsidRPr="00520ED7">
        <w:rPr>
          <w:rFonts w:cs="Times New Roman"/>
        </w:rPr>
        <w:t xml:space="preserve">Lo </w:t>
      </w:r>
      <w:r w:rsidRPr="00520ED7">
        <w:rPr>
          <w:rFonts w:cs="Times New Roman"/>
        </w:rPr>
        <w:t>stress e l'ansia</w:t>
      </w:r>
    </w:p>
    <w:p w14:paraId="54135C65" w14:textId="77777777" w:rsidR="00A70D15" w:rsidRPr="00520ED7" w:rsidRDefault="00A70D15" w:rsidP="001F4EA2">
      <w:pPr>
        <w:spacing w:line="276" w:lineRule="auto"/>
        <w:rPr>
          <w:rFonts w:cs="Times New Roman"/>
        </w:rPr>
      </w:pPr>
      <w:r w:rsidRPr="00520ED7">
        <w:rPr>
          <w:rFonts w:cs="Times New Roman"/>
        </w:rPr>
        <w:t>10 Affrontare lo stress</w:t>
      </w:r>
    </w:p>
    <w:p w14:paraId="54135C66" w14:textId="77777777" w:rsidR="00A70D15" w:rsidRPr="00520ED7" w:rsidRDefault="00A70D15" w:rsidP="001F4EA2">
      <w:pPr>
        <w:spacing w:line="276" w:lineRule="auto"/>
        <w:rPr>
          <w:rFonts w:cs="Times New Roman"/>
        </w:rPr>
      </w:pPr>
      <w:r w:rsidRPr="00520ED7">
        <w:rPr>
          <w:rFonts w:cs="Times New Roman"/>
        </w:rPr>
        <w:t xml:space="preserve">11 </w:t>
      </w:r>
      <w:r w:rsidR="00EC5034" w:rsidRPr="00520ED7">
        <w:rPr>
          <w:rFonts w:cs="Times New Roman"/>
        </w:rPr>
        <w:t>Cognizione</w:t>
      </w:r>
    </w:p>
    <w:p w14:paraId="54135C67" w14:textId="77777777" w:rsidR="00A70D15" w:rsidRPr="00520ED7" w:rsidRDefault="00A70D15" w:rsidP="001F4EA2">
      <w:pPr>
        <w:spacing w:line="276" w:lineRule="auto"/>
        <w:rPr>
          <w:rFonts w:cs="Times New Roman"/>
        </w:rPr>
      </w:pPr>
      <w:r w:rsidRPr="00520ED7">
        <w:rPr>
          <w:rFonts w:cs="Times New Roman"/>
        </w:rPr>
        <w:t>12 Attenzione</w:t>
      </w:r>
    </w:p>
    <w:p w14:paraId="54135C68" w14:textId="77777777" w:rsidR="00A70D15" w:rsidRPr="00520ED7" w:rsidRDefault="00A70D15" w:rsidP="001F4EA2">
      <w:pPr>
        <w:spacing w:line="276" w:lineRule="auto"/>
        <w:rPr>
          <w:rFonts w:cs="Times New Roman"/>
        </w:rPr>
      </w:pPr>
      <w:r w:rsidRPr="00520ED7">
        <w:rPr>
          <w:rFonts w:cs="Times New Roman"/>
        </w:rPr>
        <w:t>13 Percezione</w:t>
      </w:r>
    </w:p>
    <w:p w14:paraId="54135C69" w14:textId="77777777" w:rsidR="00A70D15" w:rsidRPr="00520ED7" w:rsidRDefault="00A70D15" w:rsidP="001F4EA2">
      <w:pPr>
        <w:spacing w:line="276" w:lineRule="auto"/>
        <w:rPr>
          <w:rFonts w:cs="Times New Roman"/>
        </w:rPr>
      </w:pPr>
      <w:r w:rsidRPr="00520ED7">
        <w:rPr>
          <w:rFonts w:cs="Times New Roman"/>
        </w:rPr>
        <w:t>14 Memoria</w:t>
      </w:r>
    </w:p>
    <w:p w14:paraId="54135C6A" w14:textId="77777777" w:rsidR="00A70D15" w:rsidRPr="00520ED7" w:rsidRDefault="00EC5034" w:rsidP="001F4EA2">
      <w:pPr>
        <w:spacing w:line="276" w:lineRule="auto"/>
        <w:rPr>
          <w:rFonts w:cs="Times New Roman"/>
        </w:rPr>
      </w:pPr>
      <w:r w:rsidRPr="00520ED7">
        <w:rPr>
          <w:rFonts w:cs="Times New Roman"/>
        </w:rPr>
        <w:t>15 Il pensiero e il linguaggio</w:t>
      </w:r>
    </w:p>
    <w:p w14:paraId="54135C6B" w14:textId="77777777" w:rsidR="00A70D15" w:rsidRPr="00520ED7" w:rsidRDefault="00A70D15" w:rsidP="001F4EA2">
      <w:pPr>
        <w:spacing w:line="276" w:lineRule="auto"/>
        <w:rPr>
          <w:rFonts w:cs="Times New Roman"/>
        </w:rPr>
      </w:pPr>
      <w:r w:rsidRPr="00520ED7">
        <w:rPr>
          <w:rFonts w:cs="Times New Roman"/>
        </w:rPr>
        <w:t xml:space="preserve">16 </w:t>
      </w:r>
      <w:r w:rsidR="00EC5034" w:rsidRPr="00520ED7">
        <w:rPr>
          <w:rFonts w:cs="Times New Roman"/>
        </w:rPr>
        <w:t>Settimana di studio</w:t>
      </w:r>
    </w:p>
    <w:p w14:paraId="54135C6C" w14:textId="77777777" w:rsidR="00A70D15" w:rsidRPr="00520ED7" w:rsidRDefault="00A70D15" w:rsidP="001F4EA2">
      <w:pPr>
        <w:spacing w:line="276" w:lineRule="auto"/>
        <w:rPr>
          <w:rFonts w:cs="Times New Roman"/>
        </w:rPr>
      </w:pPr>
      <w:r w:rsidRPr="00520ED7">
        <w:rPr>
          <w:rFonts w:cs="Times New Roman"/>
        </w:rPr>
        <w:t>17 Prova finale</w:t>
      </w:r>
    </w:p>
    <w:p w14:paraId="54135C6D" w14:textId="77777777" w:rsidR="00A70D15" w:rsidRPr="00520ED7" w:rsidRDefault="00A70D15" w:rsidP="001F4EA2">
      <w:pPr>
        <w:spacing w:line="276" w:lineRule="auto"/>
        <w:rPr>
          <w:rFonts w:cs="Times New Roman"/>
        </w:rPr>
      </w:pPr>
    </w:p>
    <w:p w14:paraId="54135C6E" w14:textId="6861F018" w:rsidR="00A70D15" w:rsidRPr="00520ED7" w:rsidRDefault="00A70D15" w:rsidP="001F4EA2">
      <w:pPr>
        <w:spacing w:line="276" w:lineRule="auto"/>
        <w:rPr>
          <w:rFonts w:cs="Times New Roman"/>
          <w:b/>
        </w:rPr>
      </w:pPr>
      <w:r w:rsidRPr="00520ED7">
        <w:rPr>
          <w:rFonts w:cs="Times New Roman"/>
          <w:b/>
        </w:rPr>
        <w:t>Letture obbligatorie</w:t>
      </w:r>
    </w:p>
    <w:p w14:paraId="54135C6F" w14:textId="77777777" w:rsidR="00A70D15" w:rsidRPr="00520ED7" w:rsidRDefault="00A70D15" w:rsidP="001F4EA2">
      <w:pPr>
        <w:spacing w:line="276" w:lineRule="auto"/>
        <w:rPr>
          <w:rFonts w:cs="Times New Roman"/>
          <w:lang w:val="en-GB"/>
        </w:rPr>
      </w:pPr>
      <w:r w:rsidRPr="00520ED7">
        <w:rPr>
          <w:rFonts w:cs="Times New Roman"/>
        </w:rPr>
        <w:t xml:space="preserve">- Voltan-Acar, </w:t>
      </w:r>
      <w:proofErr w:type="spellStart"/>
      <w:r w:rsidRPr="00520ED7">
        <w:rPr>
          <w:rFonts w:cs="Times New Roman"/>
        </w:rPr>
        <w:t>Nilüfer</w:t>
      </w:r>
      <w:proofErr w:type="spellEnd"/>
      <w:r w:rsidRPr="00520ED7">
        <w:rPr>
          <w:rFonts w:cs="Times New Roman"/>
        </w:rPr>
        <w:t xml:space="preserve"> ve Þ. R. </w:t>
      </w:r>
      <w:proofErr w:type="spellStart"/>
      <w:r w:rsidRPr="00520ED7">
        <w:rPr>
          <w:rFonts w:cs="Times New Roman"/>
        </w:rPr>
        <w:t>Tanrıdağ</w:t>
      </w:r>
      <w:proofErr w:type="spellEnd"/>
      <w:r w:rsidRPr="00520ED7">
        <w:rPr>
          <w:rFonts w:cs="Times New Roman"/>
        </w:rPr>
        <w:t xml:space="preserve"> (1995) </w:t>
      </w:r>
      <w:proofErr w:type="spellStart"/>
      <w:r w:rsidRPr="00520ED7">
        <w:rPr>
          <w:rFonts w:cs="Times New Roman"/>
        </w:rPr>
        <w:t>Psikolojik</w:t>
      </w:r>
      <w:proofErr w:type="spellEnd"/>
      <w:r w:rsidRPr="00520ED7">
        <w:rPr>
          <w:rFonts w:cs="Times New Roman"/>
        </w:rPr>
        <w:t xml:space="preserve"> </w:t>
      </w:r>
      <w:proofErr w:type="spellStart"/>
      <w:r w:rsidRPr="00520ED7">
        <w:rPr>
          <w:rFonts w:cs="Times New Roman"/>
        </w:rPr>
        <w:t>danışma</w:t>
      </w:r>
      <w:proofErr w:type="spellEnd"/>
      <w:r w:rsidRPr="00520ED7">
        <w:rPr>
          <w:rFonts w:cs="Times New Roman"/>
        </w:rPr>
        <w:t xml:space="preserve"> ve </w:t>
      </w:r>
      <w:proofErr w:type="spellStart"/>
      <w:r w:rsidRPr="00520ED7">
        <w:rPr>
          <w:rFonts w:cs="Times New Roman"/>
        </w:rPr>
        <w:t>Rehberlik</w:t>
      </w:r>
      <w:proofErr w:type="spellEnd"/>
      <w:r w:rsidRPr="00520ED7">
        <w:rPr>
          <w:rFonts w:cs="Times New Roman"/>
        </w:rPr>
        <w:t xml:space="preserve"> </w:t>
      </w:r>
      <w:proofErr w:type="spellStart"/>
      <w:r w:rsidRPr="00520ED7">
        <w:rPr>
          <w:rFonts w:cs="Times New Roman"/>
        </w:rPr>
        <w:t>Terimler</w:t>
      </w:r>
      <w:proofErr w:type="spellEnd"/>
      <w:r w:rsidRPr="00520ED7">
        <w:rPr>
          <w:rFonts w:cs="Times New Roman"/>
        </w:rPr>
        <w:t xml:space="preserve"> </w:t>
      </w:r>
      <w:proofErr w:type="spellStart"/>
      <w:r w:rsidRPr="00520ED7">
        <w:rPr>
          <w:rFonts w:cs="Times New Roman"/>
        </w:rPr>
        <w:t>Sözlüğü</w:t>
      </w:r>
      <w:proofErr w:type="spellEnd"/>
      <w:r w:rsidRPr="00520ED7">
        <w:rPr>
          <w:rFonts w:cs="Times New Roman"/>
        </w:rPr>
        <w:t xml:space="preserve">. </w:t>
      </w:r>
      <w:r w:rsidRPr="00520ED7">
        <w:rPr>
          <w:rFonts w:cs="Times New Roman"/>
          <w:lang w:val="en-GB"/>
        </w:rPr>
        <w:t xml:space="preserve">Ankara: Yeni </w:t>
      </w:r>
      <w:proofErr w:type="spellStart"/>
      <w:r w:rsidRPr="00520ED7">
        <w:rPr>
          <w:rFonts w:cs="Times New Roman"/>
          <w:lang w:val="en-GB"/>
        </w:rPr>
        <w:t>Doğuş</w:t>
      </w:r>
      <w:proofErr w:type="spellEnd"/>
      <w:r w:rsidRPr="00520ED7">
        <w:rPr>
          <w:rFonts w:cs="Times New Roman"/>
          <w:lang w:val="en-GB"/>
        </w:rPr>
        <w:t xml:space="preserve"> </w:t>
      </w:r>
      <w:proofErr w:type="spellStart"/>
      <w:r w:rsidRPr="00520ED7">
        <w:rPr>
          <w:rFonts w:cs="Times New Roman"/>
          <w:lang w:val="en-GB"/>
        </w:rPr>
        <w:t>Matbaası</w:t>
      </w:r>
      <w:proofErr w:type="spellEnd"/>
    </w:p>
    <w:p w14:paraId="54135C70" w14:textId="77777777" w:rsidR="00A70D15" w:rsidRPr="00520ED7" w:rsidRDefault="00A70D15" w:rsidP="001F4EA2">
      <w:pPr>
        <w:spacing w:line="276" w:lineRule="auto"/>
        <w:rPr>
          <w:rFonts w:cs="Times New Roman"/>
        </w:rPr>
      </w:pPr>
      <w:r w:rsidRPr="00520ED7">
        <w:rPr>
          <w:rFonts w:cs="Times New Roman"/>
          <w:lang w:val="en-GB"/>
        </w:rPr>
        <w:t xml:space="preserve">- </w:t>
      </w:r>
      <w:r w:rsidR="00EC5034" w:rsidRPr="00520ED7">
        <w:rPr>
          <w:rFonts w:cs="Times New Roman"/>
          <w:lang w:val="en-GB"/>
        </w:rPr>
        <w:t xml:space="preserve">Wallace, Patricia M., (1996). Abnormal, Clinical and </w:t>
      </w:r>
      <w:proofErr w:type="spellStart"/>
      <w:r w:rsidR="00EC5034" w:rsidRPr="00520ED7">
        <w:rPr>
          <w:rFonts w:cs="Times New Roman"/>
          <w:lang w:val="en-GB"/>
        </w:rPr>
        <w:t>Counseling</w:t>
      </w:r>
      <w:proofErr w:type="spellEnd"/>
      <w:r w:rsidR="00EC5034" w:rsidRPr="00520ED7">
        <w:rPr>
          <w:rFonts w:cs="Times New Roman"/>
          <w:lang w:val="en-GB"/>
        </w:rPr>
        <w:t xml:space="preserve"> Psychology Edition. </w:t>
      </w:r>
      <w:r w:rsidR="00EC5034" w:rsidRPr="00520ED7">
        <w:rPr>
          <w:rFonts w:cs="Times New Roman"/>
        </w:rPr>
        <w:t>McGraw-Hill.</w:t>
      </w:r>
    </w:p>
    <w:p w14:paraId="54135C71" w14:textId="77777777" w:rsidR="00A70D15" w:rsidRPr="00520ED7" w:rsidRDefault="00A70D15" w:rsidP="001F4EA2">
      <w:pPr>
        <w:spacing w:line="276" w:lineRule="auto"/>
        <w:rPr>
          <w:rFonts w:cs="Times New Roman"/>
          <w:b/>
        </w:rPr>
      </w:pPr>
    </w:p>
    <w:p w14:paraId="54135C72" w14:textId="77777777" w:rsidR="00663856" w:rsidRPr="00520ED7" w:rsidRDefault="00663856" w:rsidP="001F4EA2">
      <w:pPr>
        <w:spacing w:line="276" w:lineRule="auto"/>
        <w:rPr>
          <w:rFonts w:cs="Times New Roman"/>
          <w:i/>
        </w:rPr>
      </w:pPr>
      <w:r w:rsidRPr="00520ED7">
        <w:rPr>
          <w:rFonts w:cs="Times New Roman"/>
          <w:b/>
          <w:i/>
          <w:highlight w:val="yellow"/>
        </w:rPr>
        <w:t xml:space="preserve">Corrispettivo UNIMORE: </w:t>
      </w:r>
      <w:r w:rsidRPr="00520ED7">
        <w:rPr>
          <w:rFonts w:cs="Times New Roman"/>
          <w:i/>
          <w:highlight w:val="yellow"/>
        </w:rPr>
        <w:t>Psicologia 2 (9 CFU)</w:t>
      </w:r>
    </w:p>
    <w:p w14:paraId="54135C73" w14:textId="4B4511E0" w:rsidR="001F4EA2" w:rsidRPr="00FE01D3" w:rsidRDefault="00FE01D3" w:rsidP="001F4EA2">
      <w:pPr>
        <w:spacing w:line="276" w:lineRule="auto"/>
        <w:rPr>
          <w:rFonts w:cs="Times New Roman"/>
          <w:bCs/>
        </w:rPr>
      </w:pPr>
      <w:r w:rsidRPr="00FE01D3">
        <w:rPr>
          <w:rFonts w:cs="Times New Roman"/>
          <w:bCs/>
          <w:highlight w:val="cyan"/>
        </w:rPr>
        <w:t>SERVE UN ALTRO CORSO CHE POSSA INTEGRARE I 4 ECTS</w:t>
      </w:r>
    </w:p>
    <w:p w14:paraId="54135C74" w14:textId="77777777" w:rsidR="00083848" w:rsidRPr="00520ED7" w:rsidRDefault="00083848" w:rsidP="001F4EA2">
      <w:pPr>
        <w:spacing w:line="276" w:lineRule="auto"/>
        <w:rPr>
          <w:rFonts w:cs="Times New Roman"/>
          <w:b/>
        </w:rPr>
      </w:pPr>
    </w:p>
    <w:p w14:paraId="54135C75" w14:textId="77777777" w:rsidR="007455FA" w:rsidRPr="00520ED7" w:rsidRDefault="007455FA" w:rsidP="001F4EA2">
      <w:pPr>
        <w:spacing w:line="276" w:lineRule="auto"/>
        <w:rPr>
          <w:rFonts w:cs="Times New Roman"/>
          <w:b/>
        </w:rPr>
      </w:pPr>
    </w:p>
    <w:p w14:paraId="54135C76" w14:textId="77777777" w:rsidR="00EF1095" w:rsidRPr="00520ED7" w:rsidRDefault="00A94A02" w:rsidP="00E4453F">
      <w:pPr>
        <w:pStyle w:val="ListParagraph"/>
        <w:numPr>
          <w:ilvl w:val="0"/>
          <w:numId w:val="4"/>
        </w:numPr>
        <w:spacing w:line="276" w:lineRule="auto"/>
        <w:rPr>
          <w:rFonts w:cs="Times New Roman"/>
          <w:b/>
          <w:szCs w:val="24"/>
        </w:rPr>
      </w:pPr>
      <w:r w:rsidRPr="00520ED7">
        <w:rPr>
          <w:rFonts w:cs="Times New Roman"/>
          <w:b/>
          <w:color w:val="222222"/>
          <w:szCs w:val="24"/>
          <w:shd w:val="clear" w:color="auto" w:fill="FFFFFF"/>
        </w:rPr>
        <w:t>YDIO1007 -</w:t>
      </w:r>
      <w:r w:rsidRPr="00520ED7">
        <w:rPr>
          <w:rFonts w:cs="Times New Roman"/>
          <w:i/>
          <w:color w:val="222222"/>
          <w:szCs w:val="24"/>
          <w:shd w:val="clear" w:color="auto" w:fill="FFFFFF"/>
        </w:rPr>
        <w:t xml:space="preserve"> </w:t>
      </w:r>
      <w:r w:rsidR="00EF1095" w:rsidRPr="00520ED7">
        <w:rPr>
          <w:rFonts w:cs="Times New Roman"/>
          <w:b/>
          <w:szCs w:val="24"/>
        </w:rPr>
        <w:t xml:space="preserve">Abilità di comunicazione in lingua inglese I - </w:t>
      </w:r>
      <w:r w:rsidR="00EF1095" w:rsidRPr="00520ED7">
        <w:rPr>
          <w:rFonts w:cs="Times New Roman"/>
          <w:b/>
          <w:szCs w:val="24"/>
          <w:highlight w:val="yellow"/>
        </w:rPr>
        <w:t xml:space="preserve">3 </w:t>
      </w:r>
      <w:r w:rsidR="007455FA" w:rsidRPr="00520ED7">
        <w:rPr>
          <w:rFonts w:cs="Times New Roman"/>
          <w:b/>
          <w:szCs w:val="24"/>
          <w:highlight w:val="yellow"/>
        </w:rPr>
        <w:t>ECTS</w:t>
      </w:r>
    </w:p>
    <w:p w14:paraId="54135C77" w14:textId="77777777" w:rsidR="00EF1095" w:rsidRPr="00520ED7" w:rsidRDefault="00EF1095" w:rsidP="001F4EA2">
      <w:pPr>
        <w:spacing w:line="276" w:lineRule="auto"/>
        <w:rPr>
          <w:rFonts w:cs="Times New Roman"/>
          <w:b/>
        </w:rPr>
      </w:pPr>
    </w:p>
    <w:p w14:paraId="54135C78" w14:textId="77777777" w:rsidR="00EF1095" w:rsidRPr="00520ED7" w:rsidRDefault="00EF1095" w:rsidP="001F4EA2">
      <w:pPr>
        <w:spacing w:line="276" w:lineRule="auto"/>
        <w:rPr>
          <w:rFonts w:cs="Times New Roman"/>
        </w:rPr>
      </w:pPr>
      <w:r w:rsidRPr="00520ED7">
        <w:rPr>
          <w:rFonts w:cs="Times New Roman"/>
        </w:rPr>
        <w:t>Il programma del corso verterà su:</w:t>
      </w:r>
    </w:p>
    <w:p w14:paraId="54135C79" w14:textId="77777777" w:rsidR="00EF1095" w:rsidRPr="00520ED7" w:rsidRDefault="00EF1095" w:rsidP="001F4EA2">
      <w:pPr>
        <w:spacing w:line="276" w:lineRule="auto"/>
        <w:rPr>
          <w:rFonts w:cs="Times New Roman"/>
          <w:b/>
        </w:rPr>
      </w:pPr>
    </w:p>
    <w:p w14:paraId="54135C7A" w14:textId="77777777" w:rsidR="00EF1095" w:rsidRPr="00520ED7" w:rsidRDefault="00EF1095" w:rsidP="001F4EA2">
      <w:pPr>
        <w:pStyle w:val="ListParagraph"/>
        <w:numPr>
          <w:ilvl w:val="0"/>
          <w:numId w:val="3"/>
        </w:numPr>
        <w:spacing w:line="276" w:lineRule="auto"/>
        <w:rPr>
          <w:rFonts w:cs="Times New Roman"/>
          <w:szCs w:val="24"/>
        </w:rPr>
      </w:pPr>
      <w:r w:rsidRPr="00520ED7">
        <w:rPr>
          <w:rFonts w:cs="Times New Roman"/>
          <w:szCs w:val="24"/>
        </w:rPr>
        <w:t>La comunicazione persuasiva in lingua inglese (usando dibattiti, presentazioni individuali e altre attività interattive);</w:t>
      </w:r>
    </w:p>
    <w:p w14:paraId="54135C7B" w14:textId="77777777" w:rsidR="00EF1095" w:rsidRPr="00520ED7" w:rsidRDefault="00EF1095" w:rsidP="001F4EA2">
      <w:pPr>
        <w:pStyle w:val="ListParagraph"/>
        <w:numPr>
          <w:ilvl w:val="0"/>
          <w:numId w:val="3"/>
        </w:numPr>
        <w:spacing w:line="276" w:lineRule="auto"/>
        <w:rPr>
          <w:rFonts w:cs="Times New Roman"/>
          <w:szCs w:val="24"/>
        </w:rPr>
      </w:pPr>
      <w:r w:rsidRPr="00520ED7">
        <w:rPr>
          <w:rFonts w:cs="Times New Roman"/>
          <w:szCs w:val="24"/>
        </w:rPr>
        <w:t>La differenza tra il linguaggio formale e quello informale;</w:t>
      </w:r>
    </w:p>
    <w:p w14:paraId="54135C7C" w14:textId="77777777" w:rsidR="00EF1095" w:rsidRPr="00520ED7" w:rsidRDefault="00EF1095" w:rsidP="001F4EA2">
      <w:pPr>
        <w:pStyle w:val="ListParagraph"/>
        <w:numPr>
          <w:ilvl w:val="0"/>
          <w:numId w:val="3"/>
        </w:numPr>
        <w:spacing w:line="276" w:lineRule="auto"/>
        <w:rPr>
          <w:rFonts w:cs="Times New Roman"/>
          <w:szCs w:val="24"/>
        </w:rPr>
      </w:pPr>
      <w:r w:rsidRPr="00520ED7">
        <w:rPr>
          <w:rFonts w:cs="Times New Roman"/>
          <w:szCs w:val="24"/>
        </w:rPr>
        <w:t>Le presentazioni informative e persuasive;</w:t>
      </w:r>
    </w:p>
    <w:p w14:paraId="54135C7D" w14:textId="77777777" w:rsidR="00EF1095" w:rsidRPr="00520ED7" w:rsidRDefault="00EF1095" w:rsidP="001F4EA2">
      <w:pPr>
        <w:pStyle w:val="ListParagraph"/>
        <w:numPr>
          <w:ilvl w:val="0"/>
          <w:numId w:val="3"/>
        </w:numPr>
        <w:spacing w:line="276" w:lineRule="auto"/>
        <w:rPr>
          <w:rFonts w:cs="Times New Roman"/>
          <w:szCs w:val="24"/>
        </w:rPr>
      </w:pPr>
      <w:r w:rsidRPr="00520ED7">
        <w:rPr>
          <w:rFonts w:cs="Times New Roman"/>
          <w:szCs w:val="24"/>
        </w:rPr>
        <w:t>Le caratteristiche sopra-segmentali di un discorso: il tono, gli accenti e l’intonazione;</w:t>
      </w:r>
    </w:p>
    <w:p w14:paraId="54135C7E" w14:textId="77777777" w:rsidR="00EF1095" w:rsidRPr="00520ED7" w:rsidRDefault="00EF1095" w:rsidP="001F4EA2">
      <w:pPr>
        <w:pStyle w:val="ListParagraph"/>
        <w:numPr>
          <w:ilvl w:val="0"/>
          <w:numId w:val="3"/>
        </w:numPr>
        <w:spacing w:line="276" w:lineRule="auto"/>
        <w:rPr>
          <w:rFonts w:cs="Times New Roman"/>
          <w:szCs w:val="24"/>
        </w:rPr>
      </w:pPr>
      <w:r w:rsidRPr="00520ED7">
        <w:rPr>
          <w:rFonts w:cs="Times New Roman"/>
          <w:szCs w:val="24"/>
        </w:rPr>
        <w:t>L’uso di supporti audiovisivi (lavagna luminosa, power point, poster).</w:t>
      </w:r>
    </w:p>
    <w:p w14:paraId="54135C7F" w14:textId="77777777" w:rsidR="00663856" w:rsidRPr="00520ED7" w:rsidRDefault="00663856" w:rsidP="00663856">
      <w:pPr>
        <w:spacing w:line="276" w:lineRule="auto"/>
        <w:rPr>
          <w:rFonts w:cs="Times New Roman"/>
        </w:rPr>
      </w:pPr>
    </w:p>
    <w:p w14:paraId="6187BCF3" w14:textId="77777777" w:rsidR="00FE01D3" w:rsidRDefault="00663856" w:rsidP="00663856">
      <w:pPr>
        <w:spacing w:line="276" w:lineRule="auto"/>
        <w:rPr>
          <w:rFonts w:cs="Times New Roman"/>
          <w:i/>
          <w:highlight w:val="yellow"/>
        </w:rPr>
      </w:pPr>
      <w:r w:rsidRPr="00520ED7">
        <w:rPr>
          <w:rFonts w:cs="Times New Roman"/>
          <w:b/>
          <w:i/>
          <w:highlight w:val="yellow"/>
        </w:rPr>
        <w:t xml:space="preserve">Corrispettivo UNIMORE: </w:t>
      </w:r>
      <w:r w:rsidRPr="00520ED7">
        <w:rPr>
          <w:rFonts w:cs="Times New Roman"/>
          <w:i/>
          <w:highlight w:val="yellow"/>
        </w:rPr>
        <w:t>Laboratorio di inglese 5 (1 CFU)</w:t>
      </w:r>
      <w:r w:rsidR="00FE01D3">
        <w:rPr>
          <w:rFonts w:cs="Times New Roman"/>
          <w:i/>
          <w:highlight w:val="yellow"/>
        </w:rPr>
        <w:t xml:space="preserve"> e prova finale di Inglese</w:t>
      </w:r>
    </w:p>
    <w:p w14:paraId="54135C80" w14:textId="25D6C013" w:rsidR="00663856" w:rsidRPr="00520ED7" w:rsidRDefault="00FE01D3" w:rsidP="00663856">
      <w:pPr>
        <w:spacing w:line="276" w:lineRule="auto"/>
        <w:rPr>
          <w:rFonts w:cs="Times New Roman"/>
          <w:i/>
        </w:rPr>
      </w:pPr>
      <w:r w:rsidRPr="00FE01D3">
        <w:rPr>
          <w:rFonts w:cs="Times New Roman"/>
          <w:i/>
          <w:highlight w:val="cyan"/>
        </w:rPr>
        <w:t xml:space="preserve">IL LABORATORIO OK, LA PROVA NO perché MANCANO LE 4 </w:t>
      </w:r>
      <w:proofErr w:type="spellStart"/>
      <w:r w:rsidRPr="00FE01D3">
        <w:rPr>
          <w:rFonts w:cs="Times New Roman"/>
          <w:i/>
          <w:highlight w:val="cyan"/>
        </w:rPr>
        <w:t>ABILITà</w:t>
      </w:r>
      <w:proofErr w:type="spellEnd"/>
      <w:r w:rsidRPr="00FE01D3">
        <w:rPr>
          <w:rFonts w:cs="Times New Roman"/>
          <w:i/>
          <w:highlight w:val="cyan"/>
        </w:rPr>
        <w:t xml:space="preserve"> CERTIFICATE</w:t>
      </w:r>
      <w:r w:rsidR="00663856" w:rsidRPr="00FE01D3">
        <w:rPr>
          <w:rFonts w:cs="Times New Roman"/>
          <w:i/>
          <w:highlight w:val="cyan"/>
        </w:rPr>
        <w:t xml:space="preserve"> </w:t>
      </w:r>
    </w:p>
    <w:p w14:paraId="54135C81" w14:textId="77777777" w:rsidR="00663856" w:rsidRDefault="00663856" w:rsidP="001F4EA2">
      <w:pPr>
        <w:spacing w:line="276" w:lineRule="auto"/>
        <w:rPr>
          <w:rFonts w:cs="Times New Roman"/>
          <w:b/>
        </w:rPr>
      </w:pPr>
    </w:p>
    <w:p w14:paraId="54135C83" w14:textId="77777777" w:rsidR="00176DDC" w:rsidRPr="00520ED7" w:rsidRDefault="00176DDC" w:rsidP="001F4EA2">
      <w:pPr>
        <w:spacing w:line="276" w:lineRule="auto"/>
        <w:rPr>
          <w:rFonts w:cs="Times New Roman"/>
          <w:b/>
        </w:rPr>
      </w:pPr>
    </w:p>
    <w:p w14:paraId="54135C84" w14:textId="77777777" w:rsidR="00176DDC" w:rsidRPr="00520ED7" w:rsidRDefault="00176DDC" w:rsidP="001F4EA2">
      <w:pPr>
        <w:spacing w:line="276" w:lineRule="auto"/>
        <w:rPr>
          <w:rFonts w:cs="Times New Roman"/>
          <w:b/>
        </w:rPr>
      </w:pPr>
    </w:p>
    <w:p w14:paraId="54135C86" w14:textId="5614F11E" w:rsidR="001F4EA2" w:rsidRPr="00FE01D3" w:rsidRDefault="00A94A02" w:rsidP="001F4EA2">
      <w:pPr>
        <w:pStyle w:val="ListParagraph"/>
        <w:numPr>
          <w:ilvl w:val="0"/>
          <w:numId w:val="4"/>
        </w:numPr>
        <w:spacing w:line="276" w:lineRule="auto"/>
        <w:rPr>
          <w:rFonts w:cs="Times New Roman"/>
          <w:b/>
          <w:szCs w:val="24"/>
        </w:rPr>
      </w:pPr>
      <w:r w:rsidRPr="00520ED7">
        <w:rPr>
          <w:rFonts w:cs="Times New Roman"/>
          <w:b/>
          <w:color w:val="000000" w:themeColor="text1"/>
          <w:szCs w:val="24"/>
          <w:lang w:val="en-US"/>
        </w:rPr>
        <w:t xml:space="preserve">MZO2005 - </w:t>
      </w:r>
      <w:r w:rsidR="001F4EA2" w:rsidRPr="00520ED7">
        <w:rPr>
          <w:rFonts w:cs="Times New Roman"/>
          <w:b/>
          <w:szCs w:val="24"/>
        </w:rPr>
        <w:t xml:space="preserve">Musica – </w:t>
      </w:r>
      <w:r w:rsidR="00FE01D3">
        <w:rPr>
          <w:rFonts w:cs="Times New Roman"/>
          <w:b/>
          <w:szCs w:val="24"/>
          <w:highlight w:val="yellow"/>
        </w:rPr>
        <w:t>4</w:t>
      </w:r>
      <w:r w:rsidR="001F4EA2" w:rsidRPr="00520ED7">
        <w:rPr>
          <w:rFonts w:cs="Times New Roman"/>
          <w:b/>
          <w:szCs w:val="24"/>
          <w:highlight w:val="yellow"/>
        </w:rPr>
        <w:t xml:space="preserve"> ECTS</w:t>
      </w:r>
    </w:p>
    <w:p w14:paraId="54135C87" w14:textId="77777777" w:rsidR="001F4EA2" w:rsidRPr="00520ED7" w:rsidRDefault="001F4EA2" w:rsidP="001F4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Times New Roman"/>
          <w:color w:val="212121"/>
          <w:lang w:eastAsia="it-IT"/>
        </w:rPr>
      </w:pPr>
      <w:r w:rsidRPr="00520ED7">
        <w:rPr>
          <w:rFonts w:cs="Times New Roman"/>
          <w:color w:val="212121"/>
          <w:lang w:eastAsia="it-IT"/>
        </w:rPr>
        <w:t>Il programma di Musica verterà sui seguenti argomenti:</w:t>
      </w:r>
    </w:p>
    <w:p w14:paraId="54135C88" w14:textId="77777777" w:rsidR="001F4EA2" w:rsidRPr="00520ED7" w:rsidRDefault="001F4EA2" w:rsidP="001F4E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Times New Roman"/>
          <w:color w:val="212121"/>
          <w:lang w:eastAsia="it-IT"/>
        </w:rPr>
      </w:pPr>
    </w:p>
    <w:p w14:paraId="54135C89" w14:textId="77777777" w:rsidR="001F4EA2" w:rsidRPr="00520ED7" w:rsidRDefault="001F4EA2" w:rsidP="001F4EA2">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Times New Roman"/>
          <w:color w:val="212121"/>
          <w:szCs w:val="24"/>
          <w:lang w:eastAsia="it-IT"/>
        </w:rPr>
      </w:pPr>
      <w:r w:rsidRPr="00520ED7">
        <w:rPr>
          <w:rFonts w:cs="Times New Roman"/>
          <w:color w:val="212121"/>
          <w:szCs w:val="24"/>
          <w:lang w:eastAsia="it-IT"/>
        </w:rPr>
        <w:lastRenderedPageBreak/>
        <w:t xml:space="preserve">I componenti di base della musica; </w:t>
      </w:r>
    </w:p>
    <w:p w14:paraId="54135C8A" w14:textId="77777777" w:rsidR="001F4EA2" w:rsidRPr="00520ED7" w:rsidRDefault="001F4EA2" w:rsidP="001F4EA2">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Times New Roman"/>
          <w:color w:val="212121"/>
          <w:szCs w:val="24"/>
          <w:lang w:eastAsia="it-IT"/>
        </w:rPr>
      </w:pPr>
      <w:r w:rsidRPr="00520ED7">
        <w:rPr>
          <w:rFonts w:cs="Times New Roman"/>
          <w:color w:val="212121"/>
          <w:szCs w:val="24"/>
          <w:lang w:eastAsia="it-IT"/>
        </w:rPr>
        <w:t>Le note, il concetto di intervallo musicale e di ritmo;</w:t>
      </w:r>
    </w:p>
    <w:p w14:paraId="54135C8B" w14:textId="77777777" w:rsidR="001F4EA2" w:rsidRPr="00520ED7" w:rsidRDefault="001F4EA2" w:rsidP="001F4EA2">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Times New Roman"/>
          <w:color w:val="212121"/>
          <w:szCs w:val="24"/>
          <w:lang w:eastAsia="it-IT"/>
        </w:rPr>
      </w:pPr>
      <w:r w:rsidRPr="00520ED7">
        <w:rPr>
          <w:rFonts w:cs="Times New Roman"/>
          <w:color w:val="212121"/>
          <w:szCs w:val="24"/>
          <w:lang w:eastAsia="it-IT"/>
        </w:rPr>
        <w:t>La nascita delle canzoni;</w:t>
      </w:r>
    </w:p>
    <w:p w14:paraId="54135C8C" w14:textId="77777777" w:rsidR="001F4EA2" w:rsidRPr="00520ED7" w:rsidRDefault="001F4EA2" w:rsidP="001F4EA2">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Times New Roman"/>
          <w:color w:val="212121"/>
          <w:szCs w:val="24"/>
          <w:lang w:eastAsia="it-IT"/>
        </w:rPr>
      </w:pPr>
      <w:r w:rsidRPr="00520ED7">
        <w:rPr>
          <w:rFonts w:cs="Times New Roman"/>
          <w:color w:val="212121"/>
          <w:szCs w:val="24"/>
          <w:lang w:eastAsia="it-IT"/>
        </w:rPr>
        <w:t xml:space="preserve">I generi musicali nel mondo e in Turchia; </w:t>
      </w:r>
    </w:p>
    <w:p w14:paraId="54135C8D" w14:textId="77777777" w:rsidR="001F4EA2" w:rsidRPr="00520ED7" w:rsidRDefault="001F4EA2" w:rsidP="001F4EA2">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Times New Roman"/>
          <w:color w:val="212121"/>
          <w:szCs w:val="24"/>
          <w:lang w:eastAsia="it-IT"/>
        </w:rPr>
      </w:pPr>
      <w:r w:rsidRPr="00520ED7">
        <w:rPr>
          <w:rFonts w:cs="Times New Roman"/>
          <w:color w:val="212121"/>
          <w:szCs w:val="24"/>
          <w:lang w:eastAsia="it-IT"/>
        </w:rPr>
        <w:t>Il passaggio dalla musica tradizionale alla musica contemporanea;</w:t>
      </w:r>
    </w:p>
    <w:p w14:paraId="54135C8E" w14:textId="77777777" w:rsidR="001F4EA2" w:rsidRPr="00520ED7" w:rsidRDefault="001F4EA2" w:rsidP="001F4EA2">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Times New Roman"/>
          <w:color w:val="212121"/>
          <w:szCs w:val="24"/>
          <w:lang w:eastAsia="it-IT"/>
        </w:rPr>
      </w:pPr>
      <w:r w:rsidRPr="00520ED7">
        <w:rPr>
          <w:rFonts w:cs="Times New Roman"/>
          <w:color w:val="212121"/>
          <w:szCs w:val="24"/>
          <w:lang w:eastAsia="it-IT"/>
        </w:rPr>
        <w:t>La formazione musicale: suonare e cantare in materia di istruzione;</w:t>
      </w:r>
    </w:p>
    <w:p w14:paraId="54135C8F" w14:textId="77777777" w:rsidR="001F4EA2" w:rsidRPr="00520ED7" w:rsidRDefault="001F4EA2" w:rsidP="001F4EA2">
      <w:pPr>
        <w:pStyle w:val="ListParagraph"/>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cs="Times New Roman"/>
          <w:color w:val="212121"/>
          <w:szCs w:val="24"/>
          <w:lang w:eastAsia="it-IT"/>
        </w:rPr>
      </w:pPr>
      <w:r w:rsidRPr="00520ED7">
        <w:rPr>
          <w:rFonts w:cs="Times New Roman"/>
          <w:color w:val="212121"/>
          <w:szCs w:val="24"/>
          <w:lang w:eastAsia="it-IT"/>
        </w:rPr>
        <w:t xml:space="preserve">Il ruolo della musica e dell’ascolto per migliorare la </w:t>
      </w:r>
      <w:proofErr w:type="gramStart"/>
      <w:r w:rsidRPr="00520ED7">
        <w:rPr>
          <w:rFonts w:cs="Times New Roman"/>
          <w:color w:val="212121"/>
          <w:szCs w:val="24"/>
          <w:lang w:eastAsia="it-IT"/>
        </w:rPr>
        <w:t>creatività .</w:t>
      </w:r>
      <w:proofErr w:type="gramEnd"/>
    </w:p>
    <w:p w14:paraId="54135C90" w14:textId="77777777" w:rsidR="00663856" w:rsidRPr="00520ED7" w:rsidRDefault="00663856" w:rsidP="00663856">
      <w:pPr>
        <w:spacing w:line="276" w:lineRule="auto"/>
        <w:rPr>
          <w:rFonts w:cs="Times New Roman"/>
          <w:b/>
        </w:rPr>
      </w:pPr>
    </w:p>
    <w:p w14:paraId="54135C91" w14:textId="77777777" w:rsidR="00663856" w:rsidRDefault="00663856" w:rsidP="00663856">
      <w:pPr>
        <w:spacing w:line="276" w:lineRule="auto"/>
        <w:rPr>
          <w:rFonts w:cs="Times New Roman"/>
          <w:i/>
        </w:rPr>
      </w:pPr>
      <w:r w:rsidRPr="00520ED7">
        <w:rPr>
          <w:rFonts w:cs="Times New Roman"/>
          <w:b/>
          <w:i/>
          <w:highlight w:val="yellow"/>
        </w:rPr>
        <w:t xml:space="preserve">Corrispettivo UNIMORE: </w:t>
      </w:r>
      <w:r w:rsidRPr="00520ED7">
        <w:rPr>
          <w:rFonts w:cs="Times New Roman"/>
          <w:i/>
          <w:highlight w:val="yellow"/>
        </w:rPr>
        <w:t>Pedagogia e didattica della musica (9CFU)</w:t>
      </w:r>
    </w:p>
    <w:p w14:paraId="57461B59" w14:textId="409D9628" w:rsidR="00FE01D3" w:rsidRPr="00520ED7" w:rsidRDefault="00FE01D3" w:rsidP="00663856">
      <w:pPr>
        <w:spacing w:line="276" w:lineRule="auto"/>
        <w:rPr>
          <w:rFonts w:cs="Times New Roman"/>
          <w:b/>
          <w:i/>
        </w:rPr>
      </w:pPr>
      <w:r w:rsidRPr="00FE01D3">
        <w:rPr>
          <w:rFonts w:cs="Times New Roman"/>
          <w:i/>
          <w:highlight w:val="cyan"/>
        </w:rPr>
        <w:t>BISOGNA INTEGRARE CON ALTRO CORSO (4 ECTS SONO TROPPO POCHI) E CON UNA BIBLIOGRAFIA ACCURATA</w:t>
      </w:r>
    </w:p>
    <w:p w14:paraId="54135C92" w14:textId="77777777" w:rsidR="00663856" w:rsidRDefault="00663856" w:rsidP="001F4EA2">
      <w:pPr>
        <w:spacing w:line="276" w:lineRule="auto"/>
        <w:rPr>
          <w:rFonts w:cs="Times New Roman"/>
          <w:b/>
        </w:rPr>
      </w:pPr>
    </w:p>
    <w:p w14:paraId="54135C93" w14:textId="77777777" w:rsidR="00520ED7" w:rsidRDefault="00520ED7" w:rsidP="001F4EA2">
      <w:pPr>
        <w:spacing w:line="276" w:lineRule="auto"/>
        <w:rPr>
          <w:rFonts w:cs="Times New Roman"/>
          <w:b/>
        </w:rPr>
      </w:pPr>
    </w:p>
    <w:p w14:paraId="54135C94" w14:textId="77777777" w:rsidR="00520ED7" w:rsidRPr="00520ED7" w:rsidRDefault="00520ED7" w:rsidP="001F4EA2">
      <w:pPr>
        <w:spacing w:line="276" w:lineRule="auto"/>
        <w:rPr>
          <w:rFonts w:cs="Times New Roman"/>
          <w:b/>
        </w:rPr>
      </w:pPr>
    </w:p>
    <w:p w14:paraId="54135C95" w14:textId="77777777" w:rsidR="00663856" w:rsidRPr="00520ED7" w:rsidRDefault="00663856" w:rsidP="001F4EA2">
      <w:pPr>
        <w:spacing w:line="276" w:lineRule="auto"/>
        <w:rPr>
          <w:rFonts w:cs="Times New Roman"/>
          <w:b/>
        </w:rPr>
      </w:pPr>
    </w:p>
    <w:p w14:paraId="3F8D7CD1" w14:textId="77777777" w:rsidR="00FE01D3" w:rsidRPr="00520ED7" w:rsidRDefault="008841F9" w:rsidP="00FE01D3">
      <w:pPr>
        <w:jc w:val="both"/>
        <w:rPr>
          <w:rFonts w:cs="Times New Roman"/>
        </w:rPr>
      </w:pPr>
      <w:r w:rsidRPr="00520ED7">
        <w:rPr>
          <w:rFonts w:cs="Times New Roman"/>
          <w:b/>
          <w:highlight w:val="yellow"/>
        </w:rPr>
        <w:t>5)  CX</w:t>
      </w:r>
      <w:proofErr w:type="gramStart"/>
      <w:r w:rsidRPr="00520ED7">
        <w:rPr>
          <w:rFonts w:cs="Times New Roman"/>
          <w:b/>
          <w:highlight w:val="yellow"/>
        </w:rPr>
        <w:t>045877  Disturbi</w:t>
      </w:r>
      <w:proofErr w:type="gramEnd"/>
      <w:r w:rsidRPr="00520ED7">
        <w:rPr>
          <w:rFonts w:cs="Times New Roman"/>
          <w:b/>
          <w:highlight w:val="yellow"/>
        </w:rPr>
        <w:t xml:space="preserve"> del linguaggio di lettura e di scrittura</w:t>
      </w:r>
      <w:r w:rsidRPr="00520ED7">
        <w:rPr>
          <w:rFonts w:cs="Times New Roman"/>
          <w:b/>
        </w:rPr>
        <w:t xml:space="preserve"> </w:t>
      </w:r>
      <w:r w:rsidR="00FE01D3" w:rsidRPr="00520ED7">
        <w:rPr>
          <w:rFonts w:cs="Times New Roman"/>
          <w:b/>
          <w:highlight w:val="yellow"/>
        </w:rPr>
        <w:t>Crediti ECTS</w:t>
      </w:r>
      <w:r w:rsidR="00FE01D3" w:rsidRPr="00520ED7">
        <w:rPr>
          <w:rFonts w:cs="Times New Roman"/>
          <w:highlight w:val="yellow"/>
        </w:rPr>
        <w:t>:  4</w:t>
      </w:r>
    </w:p>
    <w:p w14:paraId="54135C96" w14:textId="31FA2AE1" w:rsidR="008841F9" w:rsidRPr="00520ED7" w:rsidRDefault="008841F9" w:rsidP="008841F9">
      <w:pPr>
        <w:rPr>
          <w:rFonts w:cs="Times New Roman"/>
          <w:b/>
        </w:rPr>
      </w:pPr>
    </w:p>
    <w:p w14:paraId="54135C9B" w14:textId="77777777" w:rsidR="008841F9" w:rsidRPr="00520ED7" w:rsidRDefault="008841F9" w:rsidP="008841F9">
      <w:pPr>
        <w:jc w:val="both"/>
        <w:rPr>
          <w:rFonts w:cs="Times New Roman"/>
        </w:rPr>
      </w:pPr>
      <w:r w:rsidRPr="00520ED7">
        <w:rPr>
          <w:rFonts w:cs="Times New Roman"/>
          <w:b/>
        </w:rPr>
        <w:t>COMPETENZE</w:t>
      </w:r>
      <w:r w:rsidRPr="00520ED7">
        <w:rPr>
          <w:rFonts w:cs="Times New Roman"/>
        </w:rPr>
        <w:t>: Laurea Magistrale in Educazione primaria</w:t>
      </w:r>
    </w:p>
    <w:p w14:paraId="54135C9C" w14:textId="77777777" w:rsidR="008841F9" w:rsidRPr="00520ED7" w:rsidRDefault="008841F9" w:rsidP="008841F9">
      <w:pPr>
        <w:jc w:val="both"/>
        <w:rPr>
          <w:rFonts w:cs="Times New Roman"/>
        </w:rPr>
      </w:pPr>
      <w:r w:rsidRPr="00520ED7">
        <w:rPr>
          <w:rFonts w:cs="Times New Roman"/>
        </w:rPr>
        <w:t>-promuovere il lavoro e cooperativo e il lavoro e lo sforzo individuale</w:t>
      </w:r>
    </w:p>
    <w:p w14:paraId="54135C9D" w14:textId="77777777" w:rsidR="008841F9" w:rsidRPr="00520ED7" w:rsidRDefault="008841F9" w:rsidP="008841F9">
      <w:pPr>
        <w:jc w:val="both"/>
        <w:rPr>
          <w:rFonts w:cs="Times New Roman"/>
        </w:rPr>
      </w:pPr>
      <w:r w:rsidRPr="00520ED7">
        <w:rPr>
          <w:rFonts w:cs="Times New Roman"/>
        </w:rPr>
        <w:t xml:space="preserve">-Riconoscere l'identità di ogni fase e le sue caratteristiche cognitive, </w:t>
      </w:r>
      <w:proofErr w:type="gramStart"/>
      <w:r w:rsidRPr="00520ED7">
        <w:rPr>
          <w:rFonts w:cs="Times New Roman"/>
        </w:rPr>
        <w:t>psicomotorie ,</w:t>
      </w:r>
      <w:proofErr w:type="gramEnd"/>
      <w:r w:rsidRPr="00520ED7">
        <w:rPr>
          <w:rFonts w:cs="Times New Roman"/>
        </w:rPr>
        <w:t xml:space="preserve"> comunicativo , sociale ed emotivo .</w:t>
      </w:r>
    </w:p>
    <w:p w14:paraId="54135C9E" w14:textId="77777777" w:rsidR="008841F9" w:rsidRPr="00520ED7" w:rsidRDefault="008841F9" w:rsidP="008841F9">
      <w:pPr>
        <w:jc w:val="both"/>
        <w:rPr>
          <w:rFonts w:cs="Times New Roman"/>
        </w:rPr>
      </w:pPr>
      <w:r w:rsidRPr="00520ED7">
        <w:rPr>
          <w:rFonts w:cs="Times New Roman"/>
        </w:rPr>
        <w:t>-</w:t>
      </w:r>
      <w:proofErr w:type="gramStart"/>
      <w:r w:rsidRPr="00520ED7">
        <w:rPr>
          <w:rFonts w:cs="Times New Roman"/>
        </w:rPr>
        <w:t>progettare ,</w:t>
      </w:r>
      <w:proofErr w:type="gramEnd"/>
      <w:r w:rsidRPr="00520ED7">
        <w:rPr>
          <w:rFonts w:cs="Times New Roman"/>
        </w:rPr>
        <w:t xml:space="preserve"> pianificare e valutare l'insegnamento e l'apprendimento in aula e in contesti multiculturali coeducazione .</w:t>
      </w:r>
    </w:p>
    <w:p w14:paraId="54135C9F" w14:textId="77777777" w:rsidR="008841F9" w:rsidRPr="00520ED7" w:rsidRDefault="008841F9" w:rsidP="008841F9">
      <w:pPr>
        <w:jc w:val="both"/>
        <w:rPr>
          <w:rFonts w:cs="Times New Roman"/>
        </w:rPr>
      </w:pPr>
      <w:r w:rsidRPr="00520ED7">
        <w:rPr>
          <w:rFonts w:cs="Times New Roman"/>
        </w:rPr>
        <w:t>-Capacità di lavorare in gruppo con altri professionisti all'interno e all'esterno del centro di cura in ogni studente e nella pianificazione delle sequenze di apprendimento e nell'organizzare situazioni di lavoro in classe e lo spazio di gioco.</w:t>
      </w:r>
    </w:p>
    <w:p w14:paraId="54135CA0" w14:textId="77777777" w:rsidR="008841F9" w:rsidRPr="00520ED7" w:rsidRDefault="008841F9" w:rsidP="008841F9">
      <w:pPr>
        <w:jc w:val="both"/>
        <w:rPr>
          <w:rFonts w:cs="Times New Roman"/>
        </w:rPr>
      </w:pPr>
      <w:r w:rsidRPr="00520ED7">
        <w:rPr>
          <w:rFonts w:cs="Times New Roman"/>
        </w:rPr>
        <w:t>-Conoscere e applicare metodologie e tecniche di base della ricerca educativa ed essere in grado di concezione di progetti innovativi che identificano gli indicatori di valutazione.</w:t>
      </w:r>
    </w:p>
    <w:p w14:paraId="54135CA1" w14:textId="77777777" w:rsidR="008841F9" w:rsidRPr="00520ED7" w:rsidRDefault="008841F9" w:rsidP="008841F9">
      <w:pPr>
        <w:jc w:val="both"/>
        <w:rPr>
          <w:rFonts w:cs="Times New Roman"/>
        </w:rPr>
      </w:pPr>
      <w:r w:rsidRPr="00520ED7">
        <w:rPr>
          <w:rFonts w:cs="Times New Roman"/>
        </w:rPr>
        <w:t xml:space="preserve">-Capire che l'osservazione sistematica è uno strumento fondamentale per essere in grado di riflettere su realtà </w:t>
      </w:r>
      <w:proofErr w:type="gramStart"/>
      <w:r w:rsidRPr="00520ED7">
        <w:rPr>
          <w:rFonts w:cs="Times New Roman"/>
        </w:rPr>
        <w:t>pratica ,</w:t>
      </w:r>
      <w:proofErr w:type="gramEnd"/>
      <w:r w:rsidRPr="00520ED7">
        <w:rPr>
          <w:rFonts w:cs="Times New Roman"/>
        </w:rPr>
        <w:t xml:space="preserve"> e di contribuire all'innovazione e migliorare l'istruzione.</w:t>
      </w:r>
    </w:p>
    <w:p w14:paraId="54135CA2" w14:textId="77777777" w:rsidR="008841F9" w:rsidRPr="00520ED7" w:rsidRDefault="008841F9" w:rsidP="008841F9">
      <w:pPr>
        <w:jc w:val="both"/>
        <w:rPr>
          <w:rFonts w:cs="Times New Roman"/>
        </w:rPr>
      </w:pPr>
      <w:r w:rsidRPr="00520ED7">
        <w:rPr>
          <w:rFonts w:cs="Times New Roman"/>
        </w:rPr>
        <w:t>-Identificare e pianificare la risoluzione di situazioni educative che riguardano gli studenti con diverse capacità e diversi tassi di apprendimento e acquisizione di risorse per promuovere la loro integrazione.</w:t>
      </w:r>
    </w:p>
    <w:p w14:paraId="54135CA3" w14:textId="77777777" w:rsidR="008841F9" w:rsidRPr="00520ED7" w:rsidRDefault="008841F9" w:rsidP="008841F9">
      <w:pPr>
        <w:jc w:val="both"/>
        <w:rPr>
          <w:rFonts w:cs="Times New Roman"/>
        </w:rPr>
      </w:pPr>
      <w:r w:rsidRPr="00520ED7">
        <w:rPr>
          <w:rFonts w:cs="Times New Roman"/>
        </w:rPr>
        <w:t xml:space="preserve">- Conoscere la diversità della terminologia e le caratteristiche essenziali delle varie alterazioni verificate in via di sviluppo per quanto riguarda la </w:t>
      </w:r>
      <w:proofErr w:type="gramStart"/>
      <w:r w:rsidRPr="00520ED7">
        <w:rPr>
          <w:rFonts w:cs="Times New Roman"/>
        </w:rPr>
        <w:t>comunicazione ,</w:t>
      </w:r>
      <w:proofErr w:type="gramEnd"/>
      <w:r w:rsidRPr="00520ED7">
        <w:rPr>
          <w:rFonts w:cs="Times New Roman"/>
        </w:rPr>
        <w:t xml:space="preserve"> il linguaggio , la parola e la voce.</w:t>
      </w:r>
    </w:p>
    <w:p w14:paraId="54135CA4" w14:textId="77777777" w:rsidR="008841F9" w:rsidRPr="00520ED7" w:rsidRDefault="008841F9" w:rsidP="008841F9">
      <w:pPr>
        <w:jc w:val="both"/>
        <w:rPr>
          <w:rFonts w:cs="Times New Roman"/>
        </w:rPr>
      </w:pPr>
      <w:r w:rsidRPr="00520ED7">
        <w:rPr>
          <w:rFonts w:cs="Times New Roman"/>
        </w:rPr>
        <w:t xml:space="preserve">- Comprendere e valutare criticamente i fondamenti di diversi disturbi tecniche di intervento la </w:t>
      </w:r>
      <w:proofErr w:type="gramStart"/>
      <w:r w:rsidRPr="00520ED7">
        <w:rPr>
          <w:rFonts w:cs="Times New Roman"/>
        </w:rPr>
        <w:t>comunicazione ,</w:t>
      </w:r>
      <w:proofErr w:type="gramEnd"/>
      <w:r w:rsidRPr="00520ED7">
        <w:rPr>
          <w:rFonts w:cs="Times New Roman"/>
        </w:rPr>
        <w:t xml:space="preserve"> il linguaggio , la parola e la voce.</w:t>
      </w:r>
    </w:p>
    <w:p w14:paraId="54135CA5" w14:textId="77777777" w:rsidR="008841F9" w:rsidRPr="00520ED7" w:rsidRDefault="008841F9" w:rsidP="008841F9">
      <w:pPr>
        <w:jc w:val="both"/>
        <w:rPr>
          <w:rFonts w:cs="Times New Roman"/>
        </w:rPr>
      </w:pPr>
      <w:r w:rsidRPr="00520ED7">
        <w:rPr>
          <w:rFonts w:cs="Times New Roman"/>
        </w:rPr>
        <w:t xml:space="preserve">- Comprendere e utilizzare le risorse adeguate che la tecnologia dell'informazione e della comunicazione prevedere il trattamento di disturbi di </w:t>
      </w:r>
      <w:proofErr w:type="gramStart"/>
      <w:r w:rsidRPr="00520ED7">
        <w:rPr>
          <w:rFonts w:cs="Times New Roman"/>
        </w:rPr>
        <w:t>comunicazione ,</w:t>
      </w:r>
      <w:proofErr w:type="gramEnd"/>
      <w:r w:rsidRPr="00520ED7">
        <w:rPr>
          <w:rFonts w:cs="Times New Roman"/>
        </w:rPr>
        <w:t xml:space="preserve"> lingua , discorso e voce.</w:t>
      </w:r>
    </w:p>
    <w:p w14:paraId="54135CA6" w14:textId="77777777" w:rsidR="008841F9" w:rsidRPr="00520ED7" w:rsidRDefault="008841F9" w:rsidP="008841F9">
      <w:pPr>
        <w:jc w:val="both"/>
        <w:rPr>
          <w:rFonts w:cs="Times New Roman"/>
        </w:rPr>
      </w:pPr>
      <w:r w:rsidRPr="00520ED7">
        <w:rPr>
          <w:rFonts w:cs="Times New Roman"/>
        </w:rPr>
        <w:t xml:space="preserve">- Collaborare per lo sviluppo di adattamenti curriculari per soddisfare le esigenze degli studenti Educazione speciale causando disturbi della </w:t>
      </w:r>
      <w:proofErr w:type="gramStart"/>
      <w:r w:rsidRPr="00520ED7">
        <w:rPr>
          <w:rFonts w:cs="Times New Roman"/>
        </w:rPr>
        <w:t>comunicazione ,</w:t>
      </w:r>
      <w:proofErr w:type="gramEnd"/>
      <w:r w:rsidRPr="00520ED7">
        <w:rPr>
          <w:rFonts w:cs="Times New Roman"/>
        </w:rPr>
        <w:t xml:space="preserve"> lingua , discorso e la voce.</w:t>
      </w:r>
    </w:p>
    <w:p w14:paraId="54135CA7" w14:textId="77777777" w:rsidR="008841F9" w:rsidRPr="00520ED7" w:rsidRDefault="008841F9" w:rsidP="008841F9">
      <w:pPr>
        <w:jc w:val="both"/>
        <w:rPr>
          <w:rFonts w:cs="Times New Roman"/>
        </w:rPr>
      </w:pPr>
      <w:r w:rsidRPr="00520ED7">
        <w:rPr>
          <w:rFonts w:cs="Times New Roman"/>
        </w:rPr>
        <w:t xml:space="preserve">- Mastering contesto delle strategie organizzative per la scuola cura educativa di disturbi SEN connessi di </w:t>
      </w:r>
      <w:proofErr w:type="gramStart"/>
      <w:r w:rsidRPr="00520ED7">
        <w:rPr>
          <w:rFonts w:cs="Times New Roman"/>
        </w:rPr>
        <w:t>comunicazione ,</w:t>
      </w:r>
      <w:proofErr w:type="gramEnd"/>
      <w:r w:rsidRPr="00520ED7">
        <w:rPr>
          <w:rFonts w:cs="Times New Roman"/>
        </w:rPr>
        <w:t xml:space="preserve"> la lingua , parola e voce.</w:t>
      </w:r>
    </w:p>
    <w:p w14:paraId="6B268D9C" w14:textId="77777777" w:rsidR="00FE01D3" w:rsidRDefault="00FE01D3" w:rsidP="008841F9">
      <w:pPr>
        <w:jc w:val="both"/>
        <w:rPr>
          <w:rFonts w:cs="Times New Roman"/>
          <w:b/>
        </w:rPr>
      </w:pPr>
    </w:p>
    <w:p w14:paraId="54135CA8" w14:textId="3C2ED177" w:rsidR="008841F9" w:rsidRPr="00520ED7" w:rsidRDefault="008841F9" w:rsidP="008841F9">
      <w:pPr>
        <w:jc w:val="both"/>
        <w:rPr>
          <w:rFonts w:cs="Times New Roman"/>
          <w:b/>
        </w:rPr>
      </w:pPr>
      <w:r w:rsidRPr="00520ED7">
        <w:rPr>
          <w:rFonts w:cs="Times New Roman"/>
          <w:b/>
        </w:rPr>
        <w:t>RISULTATI DI APPRENDIMENTO</w:t>
      </w:r>
    </w:p>
    <w:p w14:paraId="54135CA9" w14:textId="77777777" w:rsidR="008841F9" w:rsidRPr="00520ED7" w:rsidRDefault="008841F9" w:rsidP="008841F9">
      <w:pPr>
        <w:jc w:val="both"/>
        <w:rPr>
          <w:rFonts w:cs="Times New Roman"/>
        </w:rPr>
      </w:pPr>
      <w:r w:rsidRPr="00520ED7">
        <w:rPr>
          <w:rFonts w:cs="Times New Roman"/>
        </w:rPr>
        <w:t>- Conoscere le principali caratteristiche dei diversi problemi di lettura e scrittura.</w:t>
      </w:r>
    </w:p>
    <w:p w14:paraId="54135CAA" w14:textId="77777777" w:rsidR="008841F9" w:rsidRPr="00520ED7" w:rsidRDefault="008841F9" w:rsidP="008841F9">
      <w:pPr>
        <w:jc w:val="both"/>
        <w:rPr>
          <w:rFonts w:cs="Times New Roman"/>
        </w:rPr>
      </w:pPr>
      <w:r w:rsidRPr="00520ED7">
        <w:rPr>
          <w:rFonts w:cs="Times New Roman"/>
        </w:rPr>
        <w:t>- Selezionate il corretto contenuto didattico alle esigenze specifiche dei diversi studenti con difficoltà</w:t>
      </w:r>
    </w:p>
    <w:p w14:paraId="54135CAB" w14:textId="77777777" w:rsidR="008841F9" w:rsidRPr="00520ED7" w:rsidRDefault="008841F9" w:rsidP="008841F9">
      <w:pPr>
        <w:jc w:val="both"/>
        <w:rPr>
          <w:rFonts w:cs="Times New Roman"/>
        </w:rPr>
      </w:pPr>
      <w:r w:rsidRPr="00520ED7">
        <w:rPr>
          <w:rFonts w:cs="Times New Roman"/>
        </w:rPr>
        <w:t>- Disporre di risorse, materiali e strategie adeguate a lavorare per i diversi problemi della lettura e scrittura</w:t>
      </w:r>
    </w:p>
    <w:p w14:paraId="54135CAC" w14:textId="77777777" w:rsidR="008841F9" w:rsidRPr="00520ED7" w:rsidRDefault="008841F9" w:rsidP="008841F9">
      <w:pPr>
        <w:jc w:val="both"/>
        <w:rPr>
          <w:rFonts w:cs="Times New Roman"/>
        </w:rPr>
      </w:pPr>
      <w:r w:rsidRPr="00520ED7">
        <w:rPr>
          <w:rFonts w:cs="Times New Roman"/>
        </w:rPr>
        <w:t xml:space="preserve">- Le risorse disponibili, strategie e materiali appropriati per lavorare con i vari problemi leggendo e </w:t>
      </w:r>
      <w:r w:rsidRPr="00520ED7">
        <w:rPr>
          <w:rFonts w:cs="Times New Roman"/>
        </w:rPr>
        <w:lastRenderedPageBreak/>
        <w:t>scrivendo.</w:t>
      </w:r>
    </w:p>
    <w:p w14:paraId="54135CAD" w14:textId="77777777" w:rsidR="008841F9" w:rsidRPr="00520ED7" w:rsidRDefault="008841F9" w:rsidP="008841F9">
      <w:pPr>
        <w:jc w:val="both"/>
        <w:rPr>
          <w:rFonts w:cs="Times New Roman"/>
        </w:rPr>
      </w:pPr>
      <w:r w:rsidRPr="00520ED7">
        <w:rPr>
          <w:rFonts w:cs="Times New Roman"/>
        </w:rPr>
        <w:t>- Fare proposte educative su misura per i diversi tipi di difficoltà di lettura e scrittura</w:t>
      </w:r>
    </w:p>
    <w:p w14:paraId="54135CAE" w14:textId="77777777" w:rsidR="008841F9" w:rsidRPr="00520ED7" w:rsidRDefault="008841F9" w:rsidP="008841F9">
      <w:pPr>
        <w:jc w:val="both"/>
        <w:rPr>
          <w:rFonts w:cs="Times New Roman"/>
        </w:rPr>
      </w:pPr>
      <w:r w:rsidRPr="00520ED7">
        <w:rPr>
          <w:rFonts w:cs="Times New Roman"/>
        </w:rPr>
        <w:t>- Analizzare criticamente il materiale didattico per i diversi tipi di difficoltà di lettura e di scrittura in Scienze della Formazione Primaria.</w:t>
      </w:r>
    </w:p>
    <w:p w14:paraId="54135CAF" w14:textId="77777777" w:rsidR="008841F9" w:rsidRPr="00520ED7" w:rsidRDefault="008841F9" w:rsidP="008841F9">
      <w:pPr>
        <w:jc w:val="both"/>
        <w:rPr>
          <w:rFonts w:cs="Times New Roman"/>
        </w:rPr>
      </w:pPr>
      <w:r w:rsidRPr="00520ED7">
        <w:rPr>
          <w:rFonts w:cs="Times New Roman"/>
        </w:rPr>
        <w:t>- Eseguire adattamenti curriculari in collaborazione con altri professionisti.</w:t>
      </w:r>
    </w:p>
    <w:p w14:paraId="54135CB0" w14:textId="77777777" w:rsidR="008841F9" w:rsidRPr="00520ED7" w:rsidRDefault="008841F9" w:rsidP="008841F9">
      <w:pPr>
        <w:jc w:val="both"/>
        <w:rPr>
          <w:rFonts w:cs="Times New Roman"/>
        </w:rPr>
      </w:pPr>
      <w:r w:rsidRPr="00520ED7">
        <w:rPr>
          <w:rFonts w:cs="Times New Roman"/>
        </w:rPr>
        <w:t xml:space="preserve">- Condurre una valutazione formativa e continua tenendo conto delle specificità del studenti con problemi di </w:t>
      </w:r>
      <w:proofErr w:type="gramStart"/>
      <w:r w:rsidRPr="00520ED7">
        <w:rPr>
          <w:rFonts w:cs="Times New Roman"/>
        </w:rPr>
        <w:t>alfabetizzazione ,</w:t>
      </w:r>
      <w:proofErr w:type="gramEnd"/>
      <w:r w:rsidRPr="00520ED7">
        <w:rPr>
          <w:rFonts w:cs="Times New Roman"/>
        </w:rPr>
        <w:t xml:space="preserve"> anche , di insegnamento-apprendimento coinvolti.</w:t>
      </w:r>
    </w:p>
    <w:p w14:paraId="54135CB1" w14:textId="77777777" w:rsidR="008841F9" w:rsidRPr="00520ED7" w:rsidRDefault="008841F9" w:rsidP="008841F9">
      <w:pPr>
        <w:jc w:val="both"/>
        <w:rPr>
          <w:rFonts w:cs="Times New Roman"/>
        </w:rPr>
      </w:pPr>
      <w:r w:rsidRPr="00520ED7">
        <w:rPr>
          <w:rFonts w:cs="Times New Roman"/>
        </w:rPr>
        <w:t xml:space="preserve">- Coordinare con altri professionisti e le famiglie per svolgere un lavoro insieme con il difficoltà </w:t>
      </w:r>
      <w:proofErr w:type="spellStart"/>
      <w:r w:rsidRPr="00520ED7">
        <w:rPr>
          <w:rFonts w:cs="Times New Roman"/>
        </w:rPr>
        <w:t>alumnoscon</w:t>
      </w:r>
      <w:proofErr w:type="spellEnd"/>
      <w:r w:rsidRPr="00520ED7">
        <w:rPr>
          <w:rFonts w:cs="Times New Roman"/>
        </w:rPr>
        <w:t>.</w:t>
      </w:r>
    </w:p>
    <w:p w14:paraId="54135CB2" w14:textId="77777777" w:rsidR="008841F9" w:rsidRPr="00520ED7" w:rsidRDefault="008841F9" w:rsidP="008841F9">
      <w:pPr>
        <w:jc w:val="both"/>
        <w:rPr>
          <w:rFonts w:cs="Times New Roman"/>
        </w:rPr>
      </w:pPr>
      <w:r w:rsidRPr="00520ED7">
        <w:rPr>
          <w:rFonts w:cs="Times New Roman"/>
        </w:rPr>
        <w:t>- Pianificare e condurre indagini semplici, concentrandosi sullo sviluppo degli studenti e processi di insegnamento e di apprendimento coinvolti</w:t>
      </w:r>
    </w:p>
    <w:p w14:paraId="24290468" w14:textId="77777777" w:rsidR="00FE01D3" w:rsidRDefault="00FE01D3" w:rsidP="008841F9">
      <w:pPr>
        <w:jc w:val="both"/>
        <w:rPr>
          <w:rFonts w:cs="Times New Roman"/>
          <w:b/>
        </w:rPr>
      </w:pPr>
    </w:p>
    <w:p w14:paraId="54135CB3" w14:textId="4113802D" w:rsidR="008841F9" w:rsidRPr="00520ED7" w:rsidRDefault="008841F9" w:rsidP="008841F9">
      <w:pPr>
        <w:jc w:val="both"/>
        <w:rPr>
          <w:rFonts w:cs="Times New Roman"/>
          <w:b/>
        </w:rPr>
      </w:pPr>
      <w:r w:rsidRPr="00520ED7">
        <w:rPr>
          <w:rFonts w:cs="Times New Roman"/>
          <w:b/>
        </w:rPr>
        <w:t>BIBLIOGRAFIA</w:t>
      </w:r>
    </w:p>
    <w:p w14:paraId="54135CB4" w14:textId="77777777" w:rsidR="008841F9" w:rsidRPr="00520ED7" w:rsidRDefault="008841F9" w:rsidP="008841F9">
      <w:pPr>
        <w:jc w:val="both"/>
        <w:rPr>
          <w:rFonts w:cs="Times New Roman"/>
        </w:rPr>
      </w:pPr>
      <w:r w:rsidRPr="00520ED7">
        <w:rPr>
          <w:rFonts w:cs="Times New Roman"/>
        </w:rPr>
        <w:t xml:space="preserve">- </w:t>
      </w:r>
      <w:proofErr w:type="spellStart"/>
      <w:r w:rsidRPr="00520ED7">
        <w:rPr>
          <w:rFonts w:cs="Times New Roman"/>
        </w:rPr>
        <w:t>Cassany</w:t>
      </w:r>
      <w:proofErr w:type="spellEnd"/>
      <w:r w:rsidRPr="00520ED7">
        <w:rPr>
          <w:rFonts w:cs="Times New Roman"/>
        </w:rPr>
        <w:t xml:space="preserve">, D. (2000). </w:t>
      </w:r>
      <w:proofErr w:type="spellStart"/>
      <w:r w:rsidRPr="00520ED7">
        <w:rPr>
          <w:rFonts w:cs="Times New Roman"/>
        </w:rPr>
        <w:t>Reparar</w:t>
      </w:r>
      <w:proofErr w:type="spellEnd"/>
      <w:r w:rsidRPr="00520ED7">
        <w:rPr>
          <w:rFonts w:cs="Times New Roman"/>
        </w:rPr>
        <w:t xml:space="preserve"> la </w:t>
      </w:r>
      <w:proofErr w:type="spellStart"/>
      <w:r w:rsidRPr="00520ED7">
        <w:rPr>
          <w:rFonts w:cs="Times New Roman"/>
        </w:rPr>
        <w:t>escritura</w:t>
      </w:r>
      <w:proofErr w:type="spellEnd"/>
      <w:r w:rsidRPr="00520ED7">
        <w:rPr>
          <w:rFonts w:cs="Times New Roman"/>
        </w:rPr>
        <w:t xml:space="preserve">. </w:t>
      </w:r>
      <w:proofErr w:type="spellStart"/>
      <w:r w:rsidRPr="00520ED7">
        <w:rPr>
          <w:rFonts w:cs="Times New Roman"/>
        </w:rPr>
        <w:t>Didáctica</w:t>
      </w:r>
      <w:proofErr w:type="spellEnd"/>
      <w:r w:rsidRPr="00520ED7">
        <w:rPr>
          <w:rFonts w:cs="Times New Roman"/>
        </w:rPr>
        <w:t xml:space="preserve"> de la </w:t>
      </w:r>
      <w:proofErr w:type="spellStart"/>
      <w:r w:rsidRPr="00520ED7">
        <w:rPr>
          <w:rFonts w:cs="Times New Roman"/>
        </w:rPr>
        <w:t>corrección</w:t>
      </w:r>
      <w:proofErr w:type="spellEnd"/>
      <w:r w:rsidRPr="00520ED7">
        <w:rPr>
          <w:rFonts w:cs="Times New Roman"/>
        </w:rPr>
        <w:t xml:space="preserve"> de lo </w:t>
      </w:r>
      <w:proofErr w:type="spellStart"/>
      <w:r w:rsidRPr="00520ED7">
        <w:rPr>
          <w:rFonts w:cs="Times New Roman"/>
        </w:rPr>
        <w:t>escrito</w:t>
      </w:r>
      <w:proofErr w:type="spellEnd"/>
      <w:r w:rsidRPr="00520ED7">
        <w:rPr>
          <w:rFonts w:cs="Times New Roman"/>
        </w:rPr>
        <w:t xml:space="preserve">. </w:t>
      </w:r>
      <w:proofErr w:type="spellStart"/>
      <w:r w:rsidRPr="00520ED7">
        <w:rPr>
          <w:rFonts w:cs="Times New Roman"/>
        </w:rPr>
        <w:t>Barcelona</w:t>
      </w:r>
      <w:proofErr w:type="spellEnd"/>
      <w:r w:rsidRPr="00520ED7">
        <w:rPr>
          <w:rFonts w:cs="Times New Roman"/>
        </w:rPr>
        <w:t xml:space="preserve">. </w:t>
      </w:r>
      <w:proofErr w:type="spellStart"/>
      <w:r w:rsidRPr="00520ED7">
        <w:rPr>
          <w:rFonts w:cs="Times New Roman"/>
        </w:rPr>
        <w:t>Graó</w:t>
      </w:r>
      <w:proofErr w:type="spellEnd"/>
      <w:r w:rsidRPr="00520ED7">
        <w:rPr>
          <w:rFonts w:cs="Times New Roman"/>
        </w:rPr>
        <w:t xml:space="preserve">. Biblioteca Aula. - </w:t>
      </w:r>
      <w:proofErr w:type="spellStart"/>
      <w:r w:rsidRPr="00520ED7">
        <w:rPr>
          <w:rFonts w:cs="Times New Roman"/>
        </w:rPr>
        <w:t>Cuetos</w:t>
      </w:r>
      <w:proofErr w:type="spellEnd"/>
      <w:r w:rsidRPr="00520ED7">
        <w:rPr>
          <w:rFonts w:cs="Times New Roman"/>
        </w:rPr>
        <w:t xml:space="preserve">, F. (2008). </w:t>
      </w:r>
      <w:proofErr w:type="spellStart"/>
      <w:r w:rsidRPr="00520ED7">
        <w:rPr>
          <w:rFonts w:cs="Times New Roman"/>
        </w:rPr>
        <w:t>Psicología</w:t>
      </w:r>
      <w:proofErr w:type="spellEnd"/>
      <w:r w:rsidRPr="00520ED7">
        <w:rPr>
          <w:rFonts w:cs="Times New Roman"/>
        </w:rPr>
        <w:t xml:space="preserve"> de la </w:t>
      </w:r>
      <w:proofErr w:type="spellStart"/>
      <w:r w:rsidRPr="00520ED7">
        <w:rPr>
          <w:rFonts w:cs="Times New Roman"/>
        </w:rPr>
        <w:t>Escritura</w:t>
      </w:r>
      <w:proofErr w:type="spellEnd"/>
      <w:r w:rsidRPr="00520ED7">
        <w:rPr>
          <w:rFonts w:cs="Times New Roman"/>
        </w:rPr>
        <w:t xml:space="preserve">. Madrid: Wolters </w:t>
      </w:r>
      <w:proofErr w:type="spellStart"/>
      <w:r w:rsidRPr="00520ED7">
        <w:rPr>
          <w:rFonts w:cs="Times New Roman"/>
        </w:rPr>
        <w:t>kluwer</w:t>
      </w:r>
      <w:proofErr w:type="spellEnd"/>
      <w:r w:rsidRPr="00520ED7">
        <w:rPr>
          <w:rFonts w:cs="Times New Roman"/>
        </w:rPr>
        <w:t xml:space="preserve"> - </w:t>
      </w:r>
      <w:proofErr w:type="spellStart"/>
      <w:r w:rsidRPr="00520ED7">
        <w:rPr>
          <w:rFonts w:cs="Times New Roman"/>
        </w:rPr>
        <w:t>Cuetos</w:t>
      </w:r>
      <w:proofErr w:type="spellEnd"/>
      <w:r w:rsidRPr="00520ED7">
        <w:rPr>
          <w:rFonts w:cs="Times New Roman"/>
        </w:rPr>
        <w:t xml:space="preserve">, F. (2008). </w:t>
      </w:r>
      <w:proofErr w:type="spellStart"/>
      <w:r w:rsidRPr="00520ED7">
        <w:rPr>
          <w:rFonts w:cs="Times New Roman"/>
        </w:rPr>
        <w:t>Psicología</w:t>
      </w:r>
      <w:proofErr w:type="spellEnd"/>
      <w:r w:rsidRPr="00520ED7">
        <w:rPr>
          <w:rFonts w:cs="Times New Roman"/>
        </w:rPr>
        <w:t xml:space="preserve"> de la Lectura. Madrid: Wolters </w:t>
      </w:r>
      <w:proofErr w:type="spellStart"/>
      <w:r w:rsidRPr="00520ED7">
        <w:rPr>
          <w:rFonts w:cs="Times New Roman"/>
        </w:rPr>
        <w:t>kluwer</w:t>
      </w:r>
      <w:proofErr w:type="spellEnd"/>
      <w:r w:rsidRPr="00520ED7">
        <w:rPr>
          <w:rFonts w:cs="Times New Roman"/>
        </w:rPr>
        <w:t xml:space="preserve"> - Miranda, A., Vidal-</w:t>
      </w:r>
      <w:proofErr w:type="spellStart"/>
      <w:r w:rsidRPr="00520ED7">
        <w:rPr>
          <w:rFonts w:cs="Times New Roman"/>
        </w:rPr>
        <w:t>Abarca</w:t>
      </w:r>
      <w:proofErr w:type="spellEnd"/>
      <w:r w:rsidRPr="00520ED7">
        <w:rPr>
          <w:rFonts w:cs="Times New Roman"/>
        </w:rPr>
        <w:t xml:space="preserve">, E. y Soriano, M. (2000). </w:t>
      </w:r>
      <w:proofErr w:type="spellStart"/>
      <w:r w:rsidRPr="00520ED7">
        <w:rPr>
          <w:rFonts w:cs="Times New Roman"/>
        </w:rPr>
        <w:t>Evaluación</w:t>
      </w:r>
      <w:proofErr w:type="spellEnd"/>
      <w:r w:rsidRPr="00520ED7">
        <w:rPr>
          <w:rFonts w:cs="Times New Roman"/>
        </w:rPr>
        <w:t xml:space="preserve"> e </w:t>
      </w:r>
      <w:proofErr w:type="spellStart"/>
      <w:r w:rsidRPr="00520ED7">
        <w:rPr>
          <w:rFonts w:cs="Times New Roman"/>
        </w:rPr>
        <w:t>Intervención</w:t>
      </w:r>
      <w:proofErr w:type="spellEnd"/>
      <w:r w:rsidRPr="00520ED7">
        <w:rPr>
          <w:rFonts w:cs="Times New Roman"/>
        </w:rPr>
        <w:t xml:space="preserve"> Psicoeducativa en </w:t>
      </w:r>
      <w:proofErr w:type="spellStart"/>
      <w:r w:rsidRPr="00520ED7">
        <w:rPr>
          <w:rFonts w:cs="Times New Roman"/>
        </w:rPr>
        <w:t>Dificultades</w:t>
      </w:r>
      <w:proofErr w:type="spellEnd"/>
      <w:r w:rsidRPr="00520ED7">
        <w:rPr>
          <w:rFonts w:cs="Times New Roman"/>
        </w:rPr>
        <w:t xml:space="preserve"> de </w:t>
      </w:r>
      <w:proofErr w:type="spellStart"/>
      <w:r w:rsidRPr="00520ED7">
        <w:rPr>
          <w:rFonts w:cs="Times New Roman"/>
        </w:rPr>
        <w:t>Aprendizaje</w:t>
      </w:r>
      <w:proofErr w:type="spellEnd"/>
      <w:r w:rsidRPr="00520ED7">
        <w:rPr>
          <w:rFonts w:cs="Times New Roman"/>
        </w:rPr>
        <w:t xml:space="preserve">. Madrid. </w:t>
      </w:r>
      <w:proofErr w:type="spellStart"/>
      <w:r w:rsidRPr="00520ED7">
        <w:rPr>
          <w:rFonts w:cs="Times New Roman"/>
        </w:rPr>
        <w:t>Pirámide</w:t>
      </w:r>
      <w:proofErr w:type="spellEnd"/>
      <w:r w:rsidRPr="00520ED7">
        <w:rPr>
          <w:rFonts w:cs="Times New Roman"/>
        </w:rPr>
        <w:t>.</w:t>
      </w:r>
    </w:p>
    <w:p w14:paraId="54135CB5" w14:textId="77777777" w:rsidR="008841F9" w:rsidRPr="00520ED7" w:rsidRDefault="008841F9" w:rsidP="008841F9">
      <w:pPr>
        <w:jc w:val="both"/>
        <w:rPr>
          <w:rFonts w:cs="Times New Roman"/>
          <w:b/>
        </w:rPr>
      </w:pPr>
    </w:p>
    <w:p w14:paraId="54135CB6" w14:textId="77777777" w:rsidR="008841F9" w:rsidRPr="00520ED7" w:rsidRDefault="008841F9" w:rsidP="008841F9">
      <w:pPr>
        <w:jc w:val="both"/>
        <w:rPr>
          <w:rFonts w:cs="Times New Roman"/>
          <w:b/>
        </w:rPr>
      </w:pPr>
    </w:p>
    <w:p w14:paraId="54135CB7" w14:textId="77777777" w:rsidR="008841F9" w:rsidRPr="0058757C" w:rsidRDefault="008841F9" w:rsidP="008841F9">
      <w:pPr>
        <w:jc w:val="center"/>
        <w:rPr>
          <w:rFonts w:cs="Times New Roman"/>
          <w:b/>
          <w:sz w:val="32"/>
          <w:szCs w:val="32"/>
        </w:rPr>
      </w:pPr>
      <w:r w:rsidRPr="0058757C">
        <w:rPr>
          <w:rFonts w:cs="Times New Roman"/>
          <w:b/>
          <w:sz w:val="32"/>
          <w:szCs w:val="32"/>
          <w:highlight w:val="yellow"/>
        </w:rPr>
        <w:t xml:space="preserve">INSIEME </w:t>
      </w:r>
      <w:proofErr w:type="gramStart"/>
      <w:r w:rsidRPr="0058757C">
        <w:rPr>
          <w:rFonts w:cs="Times New Roman"/>
          <w:b/>
          <w:sz w:val="32"/>
          <w:szCs w:val="32"/>
          <w:highlight w:val="yellow"/>
        </w:rPr>
        <w:t>A :</w:t>
      </w:r>
      <w:proofErr w:type="gramEnd"/>
    </w:p>
    <w:p w14:paraId="54135CB8" w14:textId="77777777" w:rsidR="008841F9" w:rsidRPr="00520ED7" w:rsidRDefault="008841F9" w:rsidP="008841F9">
      <w:pPr>
        <w:jc w:val="both"/>
        <w:rPr>
          <w:rFonts w:cs="Times New Roman"/>
          <w:b/>
        </w:rPr>
      </w:pPr>
    </w:p>
    <w:p w14:paraId="54135CB9" w14:textId="77777777" w:rsidR="008841F9" w:rsidRPr="00520ED7" w:rsidRDefault="008841F9" w:rsidP="008841F9">
      <w:pPr>
        <w:jc w:val="both"/>
        <w:rPr>
          <w:rFonts w:cs="Times New Roman"/>
          <w:b/>
        </w:rPr>
      </w:pPr>
    </w:p>
    <w:p w14:paraId="6094F523" w14:textId="3A4DC06C" w:rsidR="00FE01D3" w:rsidRPr="00520ED7" w:rsidRDefault="008841F9" w:rsidP="00FE01D3">
      <w:pPr>
        <w:jc w:val="both"/>
        <w:rPr>
          <w:rFonts w:cs="Times New Roman"/>
        </w:rPr>
      </w:pPr>
      <w:r w:rsidRPr="00520ED7">
        <w:rPr>
          <w:rFonts w:cs="Times New Roman"/>
          <w:b/>
          <w:highlight w:val="yellow"/>
        </w:rPr>
        <w:t>6) FSR</w:t>
      </w:r>
      <w:proofErr w:type="gramStart"/>
      <w:r w:rsidRPr="00520ED7">
        <w:rPr>
          <w:rFonts w:cs="Times New Roman"/>
          <w:b/>
          <w:highlight w:val="yellow"/>
        </w:rPr>
        <w:t>5342  Imparare</w:t>
      </w:r>
      <w:proofErr w:type="gramEnd"/>
      <w:r w:rsidRPr="00520ED7">
        <w:rPr>
          <w:rFonts w:cs="Times New Roman"/>
          <w:b/>
          <w:highlight w:val="yellow"/>
        </w:rPr>
        <w:t xml:space="preserve"> a leggere e a scrivere</w:t>
      </w:r>
      <w:r w:rsidR="00FE01D3" w:rsidRPr="00FE01D3">
        <w:rPr>
          <w:rFonts w:cs="Times New Roman"/>
          <w:b/>
          <w:highlight w:val="yellow"/>
        </w:rPr>
        <w:t xml:space="preserve"> </w:t>
      </w:r>
      <w:r w:rsidR="00FE01D3" w:rsidRPr="00520ED7">
        <w:rPr>
          <w:rFonts w:cs="Times New Roman"/>
          <w:b/>
          <w:highlight w:val="yellow"/>
        </w:rPr>
        <w:t>Crediti ECTS</w:t>
      </w:r>
      <w:r w:rsidR="00FE01D3" w:rsidRPr="00520ED7">
        <w:rPr>
          <w:rFonts w:cs="Times New Roman"/>
          <w:highlight w:val="yellow"/>
        </w:rPr>
        <w:t>:  4.5</w:t>
      </w:r>
    </w:p>
    <w:p w14:paraId="54135CBF" w14:textId="77777777" w:rsidR="008841F9" w:rsidRPr="00520ED7" w:rsidRDefault="008841F9" w:rsidP="008841F9">
      <w:pPr>
        <w:jc w:val="both"/>
        <w:rPr>
          <w:rFonts w:cs="Times New Roman"/>
        </w:rPr>
      </w:pPr>
      <w:r w:rsidRPr="00520ED7">
        <w:rPr>
          <w:rFonts w:cs="Times New Roman"/>
          <w:b/>
        </w:rPr>
        <w:t>DESCRIZIONE</w:t>
      </w:r>
      <w:r w:rsidRPr="00520ED7">
        <w:rPr>
          <w:rFonts w:cs="Times New Roman"/>
        </w:rPr>
        <w:t xml:space="preserve">: L'apprendimento di lettura e scrittura è uno degli obiettivi più importanti della scuola dell'obbligo e costituisce quindi una questione che dovrebbe formare adeguatamente gli </w:t>
      </w:r>
      <w:proofErr w:type="spellStart"/>
      <w:r w:rsidRPr="00520ED7">
        <w:rPr>
          <w:rFonts w:cs="Times New Roman"/>
        </w:rPr>
        <w:t>studentidel</w:t>
      </w:r>
      <w:proofErr w:type="spellEnd"/>
      <w:r w:rsidRPr="00520ED7">
        <w:rPr>
          <w:rFonts w:cs="Times New Roman"/>
        </w:rPr>
        <w:t xml:space="preserve"> magistero. A tal fine, la proposta didattica per l'insegnamento e l'apprendimento di lettura e scrittura è formulato da una prospettiva ampia, che considera le proposte teoriche e pratiche applicabile allo stato attuale delle conoscenze. Fornisce le strategie e le risorse per insegnamento-apprendimento del sistema alfabetico di scrittura e degli aspetti testuali di un approccio comunicativo e funzionale. Tuttavia, in considerazione della scuola inclusiva e società multilingue richiesto. Il corso inizia ponendo il concetto di alfabetizzazione oggi per quanto riguarda due concetti chiave, il concetto di competenza comunicativa e la nozione del discorso di genere. Con questi precedenti occasioni la complessità dei processi di lettura e scrittura è tutta questa discussione nel quadro legislativo proprio, rispondendo a un sistema di istruzione multilingue.</w:t>
      </w:r>
    </w:p>
    <w:p w14:paraId="54135CC0" w14:textId="77777777" w:rsidR="008841F9" w:rsidRPr="00520ED7" w:rsidRDefault="008841F9" w:rsidP="008841F9">
      <w:pPr>
        <w:jc w:val="both"/>
        <w:rPr>
          <w:rFonts w:cs="Times New Roman"/>
        </w:rPr>
      </w:pPr>
      <w:r w:rsidRPr="00520ED7">
        <w:rPr>
          <w:rFonts w:cs="Times New Roman"/>
        </w:rPr>
        <w:t xml:space="preserve">La seconda sezione si concentra sull'insegnamento e l'apprendimento iniziale compresa tra tre e gli otto anni di solito dai contributi che sostengono funzionale costruttivista prospettiva </w:t>
      </w:r>
      <w:proofErr w:type="gramStart"/>
      <w:r w:rsidRPr="00520ED7">
        <w:rPr>
          <w:rFonts w:cs="Times New Roman"/>
        </w:rPr>
        <w:t>( importanza</w:t>
      </w:r>
      <w:proofErr w:type="gramEnd"/>
      <w:r w:rsidRPr="00520ED7">
        <w:rPr>
          <w:rFonts w:cs="Times New Roman"/>
        </w:rPr>
        <w:t xml:space="preserve"> dell' uso e nozione di consapevolezza fonologica ... ) , integrato con la conoscenza della cosiddetta metodi di lettura .</w:t>
      </w:r>
    </w:p>
    <w:p w14:paraId="54135CC1" w14:textId="77777777" w:rsidR="008841F9" w:rsidRPr="00520ED7" w:rsidRDefault="008841F9" w:rsidP="008841F9">
      <w:pPr>
        <w:jc w:val="both"/>
        <w:rPr>
          <w:rFonts w:cs="Times New Roman"/>
        </w:rPr>
      </w:pPr>
      <w:r w:rsidRPr="00520ED7">
        <w:rPr>
          <w:rFonts w:cs="Times New Roman"/>
        </w:rPr>
        <w:t xml:space="preserve">Queste due sezioni si concentreranno sulla necessità di considerare in modo interconnessi lettura e la scrittura di competenze e per affrontare compiti importanti aule </w:t>
      </w:r>
      <w:proofErr w:type="gramStart"/>
      <w:r w:rsidRPr="00520ED7">
        <w:rPr>
          <w:rFonts w:cs="Times New Roman"/>
        </w:rPr>
        <w:t>diversificati ,</w:t>
      </w:r>
      <w:proofErr w:type="gramEnd"/>
      <w:r w:rsidRPr="00520ED7">
        <w:rPr>
          <w:rFonts w:cs="Times New Roman"/>
        </w:rPr>
        <w:t xml:space="preserve"> gli studenti in modo semplice in autoapprendimento. Individuare e prevenire le difficoltà poste dall'apprendimento della lingua scritta.</w:t>
      </w:r>
    </w:p>
    <w:p w14:paraId="30FAC00A" w14:textId="77777777" w:rsidR="00FE01D3" w:rsidRDefault="00FE01D3" w:rsidP="008841F9">
      <w:pPr>
        <w:jc w:val="both"/>
        <w:rPr>
          <w:rFonts w:cs="Times New Roman"/>
          <w:b/>
        </w:rPr>
      </w:pPr>
    </w:p>
    <w:p w14:paraId="54135CC2" w14:textId="0583EBD3" w:rsidR="008841F9" w:rsidRPr="00520ED7" w:rsidRDefault="008841F9" w:rsidP="008841F9">
      <w:pPr>
        <w:jc w:val="both"/>
        <w:rPr>
          <w:rFonts w:cs="Times New Roman"/>
          <w:b/>
        </w:rPr>
      </w:pPr>
      <w:r w:rsidRPr="00520ED7">
        <w:rPr>
          <w:rFonts w:cs="Times New Roman"/>
          <w:b/>
        </w:rPr>
        <w:t>RISULTATI DI APPRENDIMENTO</w:t>
      </w:r>
    </w:p>
    <w:p w14:paraId="54135CC3" w14:textId="77777777" w:rsidR="008841F9" w:rsidRPr="00520ED7" w:rsidRDefault="008841F9" w:rsidP="008841F9">
      <w:pPr>
        <w:jc w:val="both"/>
        <w:rPr>
          <w:rFonts w:cs="Times New Roman"/>
        </w:rPr>
      </w:pPr>
      <w:r w:rsidRPr="00520ED7">
        <w:rPr>
          <w:rFonts w:cs="Times New Roman"/>
        </w:rPr>
        <w:t xml:space="preserve">Dopo questo </w:t>
      </w:r>
      <w:proofErr w:type="gramStart"/>
      <w:r w:rsidRPr="00520ED7">
        <w:rPr>
          <w:rFonts w:cs="Times New Roman"/>
        </w:rPr>
        <w:t>corso ,</w:t>
      </w:r>
      <w:proofErr w:type="gramEnd"/>
      <w:r w:rsidRPr="00520ED7">
        <w:rPr>
          <w:rFonts w:cs="Times New Roman"/>
        </w:rPr>
        <w:t xml:space="preserve"> gli studenti dovrebbero essere in grado di : - Analizzare criticamente il curriculum e la sua applicazione in materiale didattico per corsi diversi Scienze della Formazione Primaria . - Fare proposte </w:t>
      </w:r>
      <w:proofErr w:type="gramStart"/>
      <w:r w:rsidRPr="00520ED7">
        <w:rPr>
          <w:rFonts w:cs="Times New Roman"/>
        </w:rPr>
        <w:t>educative ,</w:t>
      </w:r>
      <w:proofErr w:type="gramEnd"/>
      <w:r w:rsidRPr="00520ED7">
        <w:rPr>
          <w:rFonts w:cs="Times New Roman"/>
        </w:rPr>
        <w:t xml:space="preserve"> tenendo conto del rapporto tra il parlato e scritto , anche tra lettura e scrittura . - Selezionate il corretto contenuto didattico per il livello degli </w:t>
      </w:r>
      <w:proofErr w:type="gramStart"/>
      <w:r w:rsidRPr="00520ED7">
        <w:rPr>
          <w:rFonts w:cs="Times New Roman"/>
        </w:rPr>
        <w:t>studenti ,</w:t>
      </w:r>
      <w:proofErr w:type="gramEnd"/>
      <w:r w:rsidRPr="00520ED7">
        <w:rPr>
          <w:rFonts w:cs="Times New Roman"/>
        </w:rPr>
        <w:t xml:space="preserve"> i loro interessi personale e sociale . - Creazione di una classe in cui vi è la presenza della lingua scritta così diversificato. - Fare attività formative che hanno usato i testi adeguati allo stadio di istruzione </w:t>
      </w:r>
      <w:proofErr w:type="gramStart"/>
      <w:r w:rsidRPr="00520ED7">
        <w:rPr>
          <w:rFonts w:cs="Times New Roman"/>
        </w:rPr>
        <w:t>primaria ,</w:t>
      </w:r>
      <w:proofErr w:type="gramEnd"/>
      <w:r w:rsidRPr="00520ED7">
        <w:rPr>
          <w:rFonts w:cs="Times New Roman"/>
        </w:rPr>
        <w:t xml:space="preserve"> tutti supporti che </w:t>
      </w:r>
      <w:r w:rsidRPr="00520ED7">
        <w:rPr>
          <w:rFonts w:cs="Times New Roman"/>
        </w:rPr>
        <w:lastRenderedPageBreak/>
        <w:t xml:space="preserve">integrano e ICT . - Fornire </w:t>
      </w:r>
      <w:proofErr w:type="gramStart"/>
      <w:r w:rsidRPr="00520ED7">
        <w:rPr>
          <w:rFonts w:cs="Times New Roman"/>
        </w:rPr>
        <w:t>risorse ,</w:t>
      </w:r>
      <w:proofErr w:type="gramEnd"/>
      <w:r w:rsidRPr="00520ED7">
        <w:rPr>
          <w:rFonts w:cs="Times New Roman"/>
        </w:rPr>
        <w:t xml:space="preserve"> strategie e materiali adatti per lo sviluppo del sistema della conoscenza scrittura alfa - Rilevamento difficoltà di apprendimento e di effettuare adattamenti curriculari . - Condurre una valutazione formativa e un approccio continuo a leggere e scrivere gli studenti e ugualmente processi di insegnamento - apprendimento coinvolti. - Pianificare e condurre indagini </w:t>
      </w:r>
      <w:proofErr w:type="gramStart"/>
      <w:r w:rsidRPr="00520ED7">
        <w:rPr>
          <w:rFonts w:cs="Times New Roman"/>
        </w:rPr>
        <w:t>semplici ,</w:t>
      </w:r>
      <w:proofErr w:type="gramEnd"/>
      <w:r w:rsidRPr="00520ED7">
        <w:rPr>
          <w:rFonts w:cs="Times New Roman"/>
        </w:rPr>
        <w:t xml:space="preserve"> concentrandosi sullo sviluppo degli studenti e i processi di insegnamento - apprendimento coinvolti . - Fornire risorse e le strategie per lo sviluppo di comprensione della lettura. - Utilizzare la spagnolo e catalano nelle loro dichiarazioni orali e scritte, secondo la correzione </w:t>
      </w:r>
      <w:proofErr w:type="gramStart"/>
      <w:r w:rsidRPr="00520ED7">
        <w:rPr>
          <w:rFonts w:cs="Times New Roman"/>
        </w:rPr>
        <w:t>regolamenti ,</w:t>
      </w:r>
      <w:proofErr w:type="gramEnd"/>
      <w:r w:rsidRPr="00520ED7">
        <w:rPr>
          <w:rFonts w:cs="Times New Roman"/>
        </w:rPr>
        <w:t xml:space="preserve"> la coerenza e la coerenza con gli aspetti formali del linguaggio alfabetico e la sua ortografia.</w:t>
      </w:r>
    </w:p>
    <w:p w14:paraId="64CA4D06" w14:textId="77777777" w:rsidR="00FE01D3" w:rsidRDefault="00FE01D3" w:rsidP="008841F9">
      <w:pPr>
        <w:jc w:val="both"/>
        <w:rPr>
          <w:rFonts w:cs="Times New Roman"/>
          <w:b/>
        </w:rPr>
      </w:pPr>
    </w:p>
    <w:p w14:paraId="54135CC4" w14:textId="1EA616ED" w:rsidR="008841F9" w:rsidRPr="00520ED7" w:rsidRDefault="008841F9" w:rsidP="008841F9">
      <w:pPr>
        <w:jc w:val="both"/>
        <w:rPr>
          <w:rFonts w:cs="Times New Roman"/>
          <w:b/>
        </w:rPr>
      </w:pPr>
      <w:r w:rsidRPr="00520ED7">
        <w:rPr>
          <w:rFonts w:cs="Times New Roman"/>
          <w:b/>
        </w:rPr>
        <w:t>DESCRIZIONE DEI CONTENUTI</w:t>
      </w:r>
    </w:p>
    <w:p w14:paraId="54135CC5" w14:textId="77777777" w:rsidR="008841F9" w:rsidRPr="00520ED7" w:rsidRDefault="008841F9" w:rsidP="008841F9">
      <w:pPr>
        <w:jc w:val="both"/>
        <w:rPr>
          <w:rFonts w:cs="Times New Roman"/>
        </w:rPr>
      </w:pPr>
      <w:r w:rsidRPr="00520ED7">
        <w:rPr>
          <w:rFonts w:cs="Times New Roman"/>
        </w:rPr>
        <w:t>1. La lingua scritta e di alfabetizzazione: La competenza comunicativa e generi discorsivi, il concetto di alfabetizzazione oggi, leggere e scrivere due processi complessi, Il curriculum Language (Valencia / spagnolo) in Scienze della Formazione Primaria. Il sistema di apprendimento insegnamento plurilingue</w:t>
      </w:r>
    </w:p>
    <w:p w14:paraId="54135CC6" w14:textId="77777777" w:rsidR="008841F9" w:rsidRPr="00520ED7" w:rsidRDefault="008841F9" w:rsidP="008841F9">
      <w:pPr>
        <w:jc w:val="both"/>
        <w:rPr>
          <w:rFonts w:cs="Times New Roman"/>
        </w:rPr>
      </w:pPr>
      <w:r w:rsidRPr="00520ED7">
        <w:rPr>
          <w:rFonts w:cs="Times New Roman"/>
        </w:rPr>
        <w:t>2. L'insegnamento e l'apprendimento della lettura iniziale e scrittura: imparare a leggere e scrivere, metodi (sintetico, analitica, eclettico), Il costruttivista prospettiva funzionale, il sistema di impianto audio e la grafica, la corrispondenza tra il sistema di diffusione sonora e grafica, Il sistema grafico. Caratteri e l'ortografia. Consapevolezza fonologica e il suo sviluppo in classe. Le attività di testo e in aula scritte Scrivendo Learning System dall'uso di testi. La produzione di testi compiti globalizzata. Il rilevamento di difficoltà di apprendimento della lettura iniziale e la scrittura.</w:t>
      </w:r>
    </w:p>
    <w:p w14:paraId="54135CC7" w14:textId="77777777" w:rsidR="008841F9" w:rsidRPr="00520ED7" w:rsidRDefault="008841F9" w:rsidP="008841F9">
      <w:pPr>
        <w:jc w:val="both"/>
        <w:rPr>
          <w:rFonts w:cs="Times New Roman"/>
        </w:rPr>
      </w:pPr>
      <w:r w:rsidRPr="00520ED7">
        <w:rPr>
          <w:rFonts w:cs="Times New Roman"/>
        </w:rPr>
        <w:t xml:space="preserve">3. L'insegnamento della lingua scritta a partire dal secondo ciclo di primaria: L'interrelazione di lettura e scrittura. Lo sviluppo della comprensione della lettura in aula. L'insegnamento di strategie di lettura. Il lettore processo di valutazione. L'insegnamento della composizione scritta. L'insegnamento della composizione scritta in un contesto bilingue. La valutazione delle produzioni </w:t>
      </w:r>
      <w:proofErr w:type="gramStart"/>
      <w:r w:rsidRPr="00520ED7">
        <w:rPr>
          <w:rFonts w:cs="Times New Roman"/>
        </w:rPr>
        <w:t>scolastiche .</w:t>
      </w:r>
      <w:proofErr w:type="gramEnd"/>
      <w:r w:rsidRPr="00520ED7">
        <w:rPr>
          <w:rFonts w:cs="Times New Roman"/>
        </w:rPr>
        <w:t xml:space="preserve"> L'auto- apprendimento. Le difficoltà di apprendimento della lingua scritta.</w:t>
      </w:r>
    </w:p>
    <w:p w14:paraId="6DEA9C11" w14:textId="77777777" w:rsidR="00FE01D3" w:rsidRDefault="00FE01D3" w:rsidP="008841F9">
      <w:pPr>
        <w:jc w:val="both"/>
        <w:rPr>
          <w:rFonts w:cs="Times New Roman"/>
          <w:b/>
        </w:rPr>
      </w:pPr>
    </w:p>
    <w:p w14:paraId="54135CC8" w14:textId="3FF9D198" w:rsidR="008841F9" w:rsidRPr="00520ED7" w:rsidRDefault="008841F9" w:rsidP="008841F9">
      <w:pPr>
        <w:jc w:val="both"/>
        <w:rPr>
          <w:rFonts w:cs="Times New Roman"/>
          <w:b/>
        </w:rPr>
      </w:pPr>
      <w:r w:rsidRPr="00520ED7">
        <w:rPr>
          <w:rFonts w:cs="Times New Roman"/>
          <w:b/>
        </w:rPr>
        <w:t>BIBLIOGRAFIA</w:t>
      </w:r>
    </w:p>
    <w:p w14:paraId="54135CC9" w14:textId="77777777" w:rsidR="00663856" w:rsidRDefault="008841F9" w:rsidP="00520ED7">
      <w:pPr>
        <w:jc w:val="both"/>
        <w:rPr>
          <w:rFonts w:cs="Times New Roman"/>
        </w:rPr>
      </w:pPr>
      <w:r w:rsidRPr="00520ED7">
        <w:rPr>
          <w:rFonts w:cs="Times New Roman"/>
        </w:rPr>
        <w:t xml:space="preserve">- Carlino, Paula y Santana, Denise (1996). </w:t>
      </w:r>
      <w:proofErr w:type="spellStart"/>
      <w:r w:rsidRPr="00520ED7">
        <w:rPr>
          <w:rFonts w:cs="Times New Roman"/>
        </w:rPr>
        <w:t>Leer</w:t>
      </w:r>
      <w:proofErr w:type="spellEnd"/>
      <w:r w:rsidRPr="00520ED7">
        <w:rPr>
          <w:rFonts w:cs="Times New Roman"/>
        </w:rPr>
        <w:t xml:space="preserve"> y </w:t>
      </w:r>
      <w:proofErr w:type="spellStart"/>
      <w:r w:rsidRPr="00520ED7">
        <w:rPr>
          <w:rFonts w:cs="Times New Roman"/>
        </w:rPr>
        <w:t>escribir</w:t>
      </w:r>
      <w:proofErr w:type="spellEnd"/>
      <w:r w:rsidRPr="00520ED7">
        <w:rPr>
          <w:rFonts w:cs="Times New Roman"/>
        </w:rPr>
        <w:t xml:space="preserve"> con </w:t>
      </w:r>
      <w:proofErr w:type="spellStart"/>
      <w:r w:rsidRPr="00520ED7">
        <w:rPr>
          <w:rFonts w:cs="Times New Roman"/>
        </w:rPr>
        <w:t>sentido</w:t>
      </w:r>
      <w:proofErr w:type="spellEnd"/>
      <w:r w:rsidRPr="00520ED7">
        <w:rPr>
          <w:rFonts w:cs="Times New Roman"/>
        </w:rPr>
        <w:t xml:space="preserve">. Una </w:t>
      </w:r>
      <w:proofErr w:type="spellStart"/>
      <w:r w:rsidRPr="00520ED7">
        <w:rPr>
          <w:rFonts w:cs="Times New Roman"/>
        </w:rPr>
        <w:t>experiencia</w:t>
      </w:r>
      <w:proofErr w:type="spellEnd"/>
      <w:r w:rsidRPr="00520ED7">
        <w:rPr>
          <w:rFonts w:cs="Times New Roman"/>
        </w:rPr>
        <w:t xml:space="preserve"> </w:t>
      </w:r>
      <w:proofErr w:type="spellStart"/>
      <w:r w:rsidRPr="00520ED7">
        <w:rPr>
          <w:rFonts w:cs="Times New Roman"/>
        </w:rPr>
        <w:t>constructivista</w:t>
      </w:r>
      <w:proofErr w:type="spellEnd"/>
      <w:r w:rsidRPr="00520ED7">
        <w:rPr>
          <w:rFonts w:cs="Times New Roman"/>
        </w:rPr>
        <w:t xml:space="preserve"> en </w:t>
      </w:r>
      <w:proofErr w:type="spellStart"/>
      <w:r w:rsidRPr="00520ED7">
        <w:rPr>
          <w:rFonts w:cs="Times New Roman"/>
        </w:rPr>
        <w:t>Educación</w:t>
      </w:r>
      <w:proofErr w:type="spellEnd"/>
      <w:r w:rsidRPr="00520ED7">
        <w:rPr>
          <w:rFonts w:cs="Times New Roman"/>
        </w:rPr>
        <w:t xml:space="preserve"> </w:t>
      </w:r>
      <w:proofErr w:type="spellStart"/>
      <w:r w:rsidRPr="00520ED7">
        <w:rPr>
          <w:rFonts w:cs="Times New Roman"/>
        </w:rPr>
        <w:t>Infantil</w:t>
      </w:r>
      <w:proofErr w:type="spellEnd"/>
      <w:r w:rsidRPr="00520ED7">
        <w:rPr>
          <w:rFonts w:cs="Times New Roman"/>
        </w:rPr>
        <w:t xml:space="preserve"> y Primaria. Madrid: </w:t>
      </w:r>
      <w:proofErr w:type="spellStart"/>
      <w:r w:rsidRPr="00520ED7">
        <w:rPr>
          <w:rFonts w:cs="Times New Roman"/>
        </w:rPr>
        <w:t>Aprendizaje</w:t>
      </w:r>
      <w:proofErr w:type="spellEnd"/>
      <w:r w:rsidRPr="00520ED7">
        <w:rPr>
          <w:rFonts w:cs="Times New Roman"/>
        </w:rPr>
        <w:t>/</w:t>
      </w:r>
      <w:proofErr w:type="spellStart"/>
      <w:r w:rsidRPr="00520ED7">
        <w:rPr>
          <w:rFonts w:cs="Times New Roman"/>
        </w:rPr>
        <w:t>Visor</w:t>
      </w:r>
      <w:proofErr w:type="spellEnd"/>
      <w:r w:rsidRPr="00520ED7">
        <w:rPr>
          <w:rFonts w:cs="Times New Roman"/>
        </w:rPr>
        <w:t xml:space="preserve">. - </w:t>
      </w:r>
      <w:proofErr w:type="spellStart"/>
      <w:r w:rsidRPr="00520ED7">
        <w:rPr>
          <w:rFonts w:cs="Times New Roman"/>
        </w:rPr>
        <w:t>Colomer</w:t>
      </w:r>
      <w:proofErr w:type="spellEnd"/>
      <w:r w:rsidRPr="00520ED7">
        <w:rPr>
          <w:rFonts w:cs="Times New Roman"/>
        </w:rPr>
        <w:t xml:space="preserve">, Teresa i </w:t>
      </w:r>
      <w:proofErr w:type="spellStart"/>
      <w:r w:rsidRPr="00520ED7">
        <w:rPr>
          <w:rFonts w:cs="Times New Roman"/>
        </w:rPr>
        <w:t>Camps</w:t>
      </w:r>
      <w:proofErr w:type="spellEnd"/>
      <w:r w:rsidRPr="00520ED7">
        <w:rPr>
          <w:rFonts w:cs="Times New Roman"/>
        </w:rPr>
        <w:t xml:space="preserve">, Anna (1991). </w:t>
      </w:r>
      <w:proofErr w:type="spellStart"/>
      <w:r w:rsidRPr="00520ED7">
        <w:rPr>
          <w:rFonts w:cs="Times New Roman"/>
        </w:rPr>
        <w:t>Ensenyar</w:t>
      </w:r>
      <w:proofErr w:type="spellEnd"/>
      <w:r w:rsidRPr="00520ED7">
        <w:rPr>
          <w:rFonts w:cs="Times New Roman"/>
        </w:rPr>
        <w:t xml:space="preserve"> a </w:t>
      </w:r>
      <w:proofErr w:type="spellStart"/>
      <w:r w:rsidRPr="00520ED7">
        <w:rPr>
          <w:rFonts w:cs="Times New Roman"/>
        </w:rPr>
        <w:t>llegir</w:t>
      </w:r>
      <w:proofErr w:type="spellEnd"/>
      <w:r w:rsidRPr="00520ED7">
        <w:rPr>
          <w:rFonts w:cs="Times New Roman"/>
        </w:rPr>
        <w:t xml:space="preserve">, </w:t>
      </w:r>
      <w:proofErr w:type="spellStart"/>
      <w:r w:rsidRPr="00520ED7">
        <w:rPr>
          <w:rFonts w:cs="Times New Roman"/>
        </w:rPr>
        <w:t>ensenyar</w:t>
      </w:r>
      <w:proofErr w:type="spellEnd"/>
      <w:r w:rsidRPr="00520ED7">
        <w:rPr>
          <w:rFonts w:cs="Times New Roman"/>
        </w:rPr>
        <w:t xml:space="preserve"> a </w:t>
      </w:r>
      <w:proofErr w:type="spellStart"/>
      <w:r w:rsidRPr="00520ED7">
        <w:rPr>
          <w:rFonts w:cs="Times New Roman"/>
        </w:rPr>
        <w:t>comprendre</w:t>
      </w:r>
      <w:proofErr w:type="spellEnd"/>
      <w:r w:rsidRPr="00520ED7">
        <w:rPr>
          <w:rFonts w:cs="Times New Roman"/>
        </w:rPr>
        <w:t xml:space="preserve">. </w:t>
      </w:r>
      <w:proofErr w:type="spellStart"/>
      <w:r w:rsidRPr="00520ED7">
        <w:rPr>
          <w:rFonts w:cs="Times New Roman"/>
        </w:rPr>
        <w:t>Barcelona</w:t>
      </w:r>
      <w:proofErr w:type="spellEnd"/>
      <w:r w:rsidRPr="00520ED7">
        <w:rPr>
          <w:rFonts w:cs="Times New Roman"/>
        </w:rPr>
        <w:t xml:space="preserve">: Rosa </w:t>
      </w:r>
      <w:proofErr w:type="spellStart"/>
      <w:r w:rsidRPr="00520ED7">
        <w:rPr>
          <w:rFonts w:cs="Times New Roman"/>
        </w:rPr>
        <w:t>Sensat</w:t>
      </w:r>
      <w:proofErr w:type="spellEnd"/>
      <w:r w:rsidRPr="00520ED7">
        <w:rPr>
          <w:rFonts w:cs="Times New Roman"/>
        </w:rPr>
        <w:t>/</w:t>
      </w:r>
      <w:proofErr w:type="spellStart"/>
      <w:r w:rsidRPr="00520ED7">
        <w:rPr>
          <w:rFonts w:cs="Times New Roman"/>
        </w:rPr>
        <w:t>Edicions</w:t>
      </w:r>
      <w:proofErr w:type="spellEnd"/>
      <w:r w:rsidRPr="00520ED7">
        <w:rPr>
          <w:rFonts w:cs="Times New Roman"/>
        </w:rPr>
        <w:t xml:space="preserve"> 62. (</w:t>
      </w:r>
      <w:proofErr w:type="spellStart"/>
      <w:r w:rsidRPr="00520ED7">
        <w:rPr>
          <w:rFonts w:cs="Times New Roman"/>
        </w:rPr>
        <w:t>Versión</w:t>
      </w:r>
      <w:proofErr w:type="spellEnd"/>
      <w:r w:rsidRPr="00520ED7">
        <w:rPr>
          <w:rFonts w:cs="Times New Roman"/>
        </w:rPr>
        <w:t xml:space="preserve"> en castellano en Celeste/MEC) - </w:t>
      </w:r>
      <w:proofErr w:type="spellStart"/>
      <w:r w:rsidRPr="00520ED7">
        <w:rPr>
          <w:rFonts w:cs="Times New Roman"/>
        </w:rPr>
        <w:t>Domínguez</w:t>
      </w:r>
      <w:proofErr w:type="spellEnd"/>
      <w:r w:rsidRPr="00520ED7">
        <w:rPr>
          <w:rFonts w:cs="Times New Roman"/>
        </w:rPr>
        <w:t xml:space="preserve">, Gloria y Barrio, José Lino (1997). Los </w:t>
      </w:r>
      <w:proofErr w:type="spellStart"/>
      <w:r w:rsidRPr="00520ED7">
        <w:rPr>
          <w:rFonts w:cs="Times New Roman"/>
        </w:rPr>
        <w:t>primeros</w:t>
      </w:r>
      <w:proofErr w:type="spellEnd"/>
      <w:r w:rsidRPr="00520ED7">
        <w:rPr>
          <w:rFonts w:cs="Times New Roman"/>
        </w:rPr>
        <w:t xml:space="preserve"> </w:t>
      </w:r>
      <w:proofErr w:type="spellStart"/>
      <w:r w:rsidRPr="00520ED7">
        <w:rPr>
          <w:rFonts w:cs="Times New Roman"/>
        </w:rPr>
        <w:t>pasos</w:t>
      </w:r>
      <w:proofErr w:type="spellEnd"/>
      <w:r w:rsidRPr="00520ED7">
        <w:rPr>
          <w:rFonts w:cs="Times New Roman"/>
        </w:rPr>
        <w:t xml:space="preserve"> </w:t>
      </w:r>
      <w:proofErr w:type="spellStart"/>
      <w:r w:rsidRPr="00520ED7">
        <w:rPr>
          <w:rFonts w:cs="Times New Roman"/>
        </w:rPr>
        <w:t>hacia</w:t>
      </w:r>
      <w:proofErr w:type="spellEnd"/>
      <w:r w:rsidRPr="00520ED7">
        <w:rPr>
          <w:rFonts w:cs="Times New Roman"/>
        </w:rPr>
        <w:t xml:space="preserve"> </w:t>
      </w:r>
      <w:proofErr w:type="spellStart"/>
      <w:r w:rsidRPr="00520ED7">
        <w:rPr>
          <w:rFonts w:cs="Times New Roman"/>
        </w:rPr>
        <w:t>el</w:t>
      </w:r>
      <w:proofErr w:type="spellEnd"/>
      <w:r w:rsidRPr="00520ED7">
        <w:rPr>
          <w:rFonts w:cs="Times New Roman"/>
        </w:rPr>
        <w:t xml:space="preserve"> </w:t>
      </w:r>
      <w:proofErr w:type="spellStart"/>
      <w:r w:rsidRPr="00520ED7">
        <w:rPr>
          <w:rFonts w:cs="Times New Roman"/>
        </w:rPr>
        <w:t>lenguaje</w:t>
      </w:r>
      <w:proofErr w:type="spellEnd"/>
      <w:r w:rsidRPr="00520ED7">
        <w:rPr>
          <w:rFonts w:cs="Times New Roman"/>
        </w:rPr>
        <w:t xml:space="preserve"> </w:t>
      </w:r>
      <w:proofErr w:type="spellStart"/>
      <w:r w:rsidRPr="00520ED7">
        <w:rPr>
          <w:rFonts w:cs="Times New Roman"/>
        </w:rPr>
        <w:t>escrito</w:t>
      </w:r>
      <w:proofErr w:type="spellEnd"/>
      <w:r w:rsidRPr="00520ED7">
        <w:rPr>
          <w:rFonts w:cs="Times New Roman"/>
        </w:rPr>
        <w:t xml:space="preserve">. Madrid: La </w:t>
      </w:r>
      <w:proofErr w:type="spellStart"/>
      <w:r w:rsidRPr="00520ED7">
        <w:rPr>
          <w:rFonts w:cs="Times New Roman"/>
        </w:rPr>
        <w:t>Muralla</w:t>
      </w:r>
      <w:proofErr w:type="spellEnd"/>
      <w:r w:rsidRPr="00520ED7">
        <w:rPr>
          <w:rFonts w:cs="Times New Roman"/>
        </w:rPr>
        <w:t xml:space="preserve">. - </w:t>
      </w:r>
      <w:proofErr w:type="spellStart"/>
      <w:r w:rsidRPr="00520ED7">
        <w:rPr>
          <w:rFonts w:cs="Times New Roman"/>
        </w:rPr>
        <w:t>Fons</w:t>
      </w:r>
      <w:proofErr w:type="spellEnd"/>
      <w:r w:rsidRPr="00520ED7">
        <w:rPr>
          <w:rFonts w:cs="Times New Roman"/>
        </w:rPr>
        <w:t xml:space="preserve">, Montserrat (1999). </w:t>
      </w:r>
      <w:proofErr w:type="spellStart"/>
      <w:r w:rsidRPr="00520ED7">
        <w:rPr>
          <w:rFonts w:cs="Times New Roman"/>
        </w:rPr>
        <w:t>Llegir</w:t>
      </w:r>
      <w:proofErr w:type="spellEnd"/>
      <w:r w:rsidRPr="00520ED7">
        <w:rPr>
          <w:rFonts w:cs="Times New Roman"/>
        </w:rPr>
        <w:t xml:space="preserve"> i </w:t>
      </w:r>
      <w:proofErr w:type="spellStart"/>
      <w:r w:rsidRPr="00520ED7">
        <w:rPr>
          <w:rFonts w:cs="Times New Roman"/>
        </w:rPr>
        <w:t>escriure</w:t>
      </w:r>
      <w:proofErr w:type="spellEnd"/>
      <w:r w:rsidRPr="00520ED7">
        <w:rPr>
          <w:rFonts w:cs="Times New Roman"/>
        </w:rPr>
        <w:t xml:space="preserve"> per </w:t>
      </w:r>
      <w:proofErr w:type="spellStart"/>
      <w:r w:rsidRPr="00520ED7">
        <w:rPr>
          <w:rFonts w:cs="Times New Roman"/>
        </w:rPr>
        <w:t>viure</w:t>
      </w:r>
      <w:proofErr w:type="spellEnd"/>
      <w:r w:rsidRPr="00520ED7">
        <w:rPr>
          <w:rFonts w:cs="Times New Roman"/>
        </w:rPr>
        <w:t xml:space="preserve">. </w:t>
      </w:r>
      <w:proofErr w:type="spellStart"/>
      <w:r w:rsidRPr="00520ED7">
        <w:rPr>
          <w:rFonts w:cs="Times New Roman"/>
        </w:rPr>
        <w:t>Alfabetització</w:t>
      </w:r>
      <w:proofErr w:type="spellEnd"/>
      <w:r w:rsidRPr="00520ED7">
        <w:rPr>
          <w:rFonts w:cs="Times New Roman"/>
        </w:rPr>
        <w:t xml:space="preserve"> </w:t>
      </w:r>
      <w:proofErr w:type="spellStart"/>
      <w:r w:rsidRPr="00520ED7">
        <w:rPr>
          <w:rFonts w:cs="Times New Roman"/>
        </w:rPr>
        <w:t>inicial</w:t>
      </w:r>
      <w:proofErr w:type="spellEnd"/>
      <w:r w:rsidRPr="00520ED7">
        <w:rPr>
          <w:rFonts w:cs="Times New Roman"/>
        </w:rPr>
        <w:t xml:space="preserve"> i </w:t>
      </w:r>
      <w:proofErr w:type="spellStart"/>
      <w:r w:rsidRPr="00520ED7">
        <w:rPr>
          <w:rFonts w:cs="Times New Roman"/>
        </w:rPr>
        <w:t>ús</w:t>
      </w:r>
      <w:proofErr w:type="spellEnd"/>
      <w:r w:rsidRPr="00520ED7">
        <w:rPr>
          <w:rFonts w:cs="Times New Roman"/>
        </w:rPr>
        <w:t xml:space="preserve"> </w:t>
      </w:r>
      <w:proofErr w:type="spellStart"/>
      <w:r w:rsidRPr="00520ED7">
        <w:rPr>
          <w:rFonts w:cs="Times New Roman"/>
        </w:rPr>
        <w:t>real</w:t>
      </w:r>
      <w:proofErr w:type="spellEnd"/>
      <w:r w:rsidRPr="00520ED7">
        <w:rPr>
          <w:rFonts w:cs="Times New Roman"/>
        </w:rPr>
        <w:t xml:space="preserve"> de la </w:t>
      </w:r>
      <w:proofErr w:type="spellStart"/>
      <w:r w:rsidRPr="00520ED7">
        <w:rPr>
          <w:rFonts w:cs="Times New Roman"/>
        </w:rPr>
        <w:t>llengua</w:t>
      </w:r>
      <w:proofErr w:type="spellEnd"/>
      <w:r w:rsidRPr="00520ED7">
        <w:rPr>
          <w:rFonts w:cs="Times New Roman"/>
        </w:rPr>
        <w:t xml:space="preserve"> </w:t>
      </w:r>
      <w:proofErr w:type="spellStart"/>
      <w:r w:rsidRPr="00520ED7">
        <w:rPr>
          <w:rFonts w:cs="Times New Roman"/>
        </w:rPr>
        <w:t>escrita</w:t>
      </w:r>
      <w:proofErr w:type="spellEnd"/>
      <w:r w:rsidRPr="00520ED7">
        <w:rPr>
          <w:rFonts w:cs="Times New Roman"/>
        </w:rPr>
        <w:t xml:space="preserve"> a </w:t>
      </w:r>
      <w:proofErr w:type="spellStart"/>
      <w:r w:rsidRPr="00520ED7">
        <w:rPr>
          <w:rFonts w:cs="Times New Roman"/>
        </w:rPr>
        <w:t>laula</w:t>
      </w:r>
      <w:proofErr w:type="spellEnd"/>
      <w:r w:rsidRPr="00520ED7">
        <w:rPr>
          <w:rFonts w:cs="Times New Roman"/>
        </w:rPr>
        <w:t xml:space="preserve">. </w:t>
      </w:r>
      <w:proofErr w:type="spellStart"/>
      <w:r w:rsidRPr="00520ED7">
        <w:rPr>
          <w:rFonts w:cs="Times New Roman"/>
        </w:rPr>
        <w:t>Barcelona</w:t>
      </w:r>
      <w:proofErr w:type="spellEnd"/>
      <w:r w:rsidRPr="00520ED7">
        <w:rPr>
          <w:rFonts w:cs="Times New Roman"/>
        </w:rPr>
        <w:t>: La Galera. (</w:t>
      </w:r>
      <w:proofErr w:type="spellStart"/>
      <w:r w:rsidRPr="00520ED7">
        <w:rPr>
          <w:rFonts w:cs="Times New Roman"/>
        </w:rPr>
        <w:t>También</w:t>
      </w:r>
      <w:proofErr w:type="spellEnd"/>
      <w:r w:rsidRPr="00520ED7">
        <w:rPr>
          <w:rFonts w:cs="Times New Roman"/>
        </w:rPr>
        <w:t xml:space="preserve"> </w:t>
      </w:r>
      <w:proofErr w:type="spellStart"/>
      <w:r w:rsidRPr="00520ED7">
        <w:rPr>
          <w:rFonts w:cs="Times New Roman"/>
        </w:rPr>
        <w:t>disponible</w:t>
      </w:r>
      <w:proofErr w:type="spellEnd"/>
      <w:r w:rsidRPr="00520ED7">
        <w:rPr>
          <w:rFonts w:cs="Times New Roman"/>
        </w:rPr>
        <w:t xml:space="preserve"> en castellano) - García </w:t>
      </w:r>
      <w:proofErr w:type="spellStart"/>
      <w:r w:rsidRPr="00520ED7">
        <w:rPr>
          <w:rFonts w:cs="Times New Roman"/>
        </w:rPr>
        <w:t>Parejo</w:t>
      </w:r>
      <w:proofErr w:type="spellEnd"/>
      <w:r w:rsidRPr="00520ED7">
        <w:rPr>
          <w:rFonts w:cs="Times New Roman"/>
        </w:rPr>
        <w:t>, Isabel (</w:t>
      </w:r>
      <w:proofErr w:type="spellStart"/>
      <w:r w:rsidRPr="00520ED7">
        <w:rPr>
          <w:rFonts w:cs="Times New Roman"/>
        </w:rPr>
        <w:t>coord</w:t>
      </w:r>
      <w:proofErr w:type="spellEnd"/>
      <w:r w:rsidRPr="00520ED7">
        <w:rPr>
          <w:rFonts w:cs="Times New Roman"/>
        </w:rPr>
        <w:t xml:space="preserve">.) </w:t>
      </w:r>
      <w:r w:rsidRPr="00520ED7">
        <w:rPr>
          <w:rFonts w:cs="Times New Roman"/>
          <w:lang w:val="en-US"/>
        </w:rPr>
        <w:t xml:space="preserve">(2001). </w:t>
      </w:r>
      <w:proofErr w:type="spellStart"/>
      <w:r w:rsidRPr="00520ED7">
        <w:rPr>
          <w:rFonts w:cs="Times New Roman"/>
          <w:lang w:val="en-US"/>
        </w:rPr>
        <w:t>Escribir</w:t>
      </w:r>
      <w:proofErr w:type="spellEnd"/>
      <w:r w:rsidRPr="00520ED7">
        <w:rPr>
          <w:rFonts w:cs="Times New Roman"/>
          <w:lang w:val="en-US"/>
        </w:rPr>
        <w:t xml:space="preserve"> </w:t>
      </w:r>
      <w:proofErr w:type="spellStart"/>
      <w:r w:rsidRPr="00520ED7">
        <w:rPr>
          <w:rFonts w:cs="Times New Roman"/>
          <w:lang w:val="en-US"/>
        </w:rPr>
        <w:t>textos</w:t>
      </w:r>
      <w:proofErr w:type="spellEnd"/>
      <w:r w:rsidRPr="00520ED7">
        <w:rPr>
          <w:rFonts w:cs="Times New Roman"/>
          <w:lang w:val="en-US"/>
        </w:rPr>
        <w:t xml:space="preserve"> </w:t>
      </w:r>
      <w:proofErr w:type="spellStart"/>
      <w:r w:rsidRPr="00520ED7">
        <w:rPr>
          <w:rFonts w:cs="Times New Roman"/>
          <w:lang w:val="en-US"/>
        </w:rPr>
        <w:t>expositivos</w:t>
      </w:r>
      <w:proofErr w:type="spellEnd"/>
      <w:r w:rsidRPr="00520ED7">
        <w:rPr>
          <w:rFonts w:cs="Times New Roman"/>
          <w:lang w:val="en-US"/>
        </w:rPr>
        <w:t xml:space="preserve"> </w:t>
      </w:r>
      <w:proofErr w:type="spellStart"/>
      <w:r w:rsidRPr="00520ED7">
        <w:rPr>
          <w:rFonts w:cs="Times New Roman"/>
          <w:lang w:val="en-US"/>
        </w:rPr>
        <w:t>en</w:t>
      </w:r>
      <w:proofErr w:type="spellEnd"/>
      <w:r w:rsidRPr="00520ED7">
        <w:rPr>
          <w:rFonts w:cs="Times New Roman"/>
          <w:lang w:val="en-US"/>
        </w:rPr>
        <w:t xml:space="preserve"> el aula. </w:t>
      </w:r>
      <w:proofErr w:type="spellStart"/>
      <w:r w:rsidRPr="00520ED7">
        <w:rPr>
          <w:rFonts w:cs="Times New Roman"/>
          <w:lang w:val="en-US"/>
        </w:rPr>
        <w:t>Fundamentación</w:t>
      </w:r>
      <w:proofErr w:type="spellEnd"/>
      <w:r w:rsidRPr="00520ED7">
        <w:rPr>
          <w:rFonts w:cs="Times New Roman"/>
          <w:lang w:val="en-US"/>
        </w:rPr>
        <w:t xml:space="preserve"> </w:t>
      </w:r>
      <w:proofErr w:type="spellStart"/>
      <w:r w:rsidRPr="00520ED7">
        <w:rPr>
          <w:rFonts w:cs="Times New Roman"/>
          <w:lang w:val="en-US"/>
        </w:rPr>
        <w:t>teórica</w:t>
      </w:r>
      <w:proofErr w:type="spellEnd"/>
      <w:r w:rsidRPr="00520ED7">
        <w:rPr>
          <w:rFonts w:cs="Times New Roman"/>
          <w:lang w:val="en-US"/>
        </w:rPr>
        <w:t xml:space="preserve"> y </w:t>
      </w:r>
      <w:proofErr w:type="spellStart"/>
      <w:r w:rsidRPr="00520ED7">
        <w:rPr>
          <w:rFonts w:cs="Times New Roman"/>
          <w:lang w:val="en-US"/>
        </w:rPr>
        <w:t>secuencias</w:t>
      </w:r>
      <w:proofErr w:type="spellEnd"/>
      <w:r w:rsidRPr="00520ED7">
        <w:rPr>
          <w:rFonts w:cs="Times New Roman"/>
          <w:lang w:val="en-US"/>
        </w:rPr>
        <w:t xml:space="preserve"> </w:t>
      </w:r>
      <w:proofErr w:type="spellStart"/>
      <w:r w:rsidRPr="00520ED7">
        <w:rPr>
          <w:rFonts w:cs="Times New Roman"/>
          <w:lang w:val="en-US"/>
        </w:rPr>
        <w:t>didácticas</w:t>
      </w:r>
      <w:proofErr w:type="spellEnd"/>
      <w:r w:rsidRPr="00520ED7">
        <w:rPr>
          <w:rFonts w:cs="Times New Roman"/>
          <w:lang w:val="en-US"/>
        </w:rPr>
        <w:t xml:space="preserve"> para </w:t>
      </w:r>
      <w:proofErr w:type="spellStart"/>
      <w:r w:rsidRPr="00520ED7">
        <w:rPr>
          <w:rFonts w:cs="Times New Roman"/>
          <w:lang w:val="en-US"/>
        </w:rPr>
        <w:t>diferentes</w:t>
      </w:r>
      <w:proofErr w:type="spellEnd"/>
      <w:r w:rsidRPr="00520ED7">
        <w:rPr>
          <w:rFonts w:cs="Times New Roman"/>
          <w:lang w:val="en-US"/>
        </w:rPr>
        <w:t xml:space="preserve"> </w:t>
      </w:r>
      <w:proofErr w:type="spellStart"/>
      <w:r w:rsidRPr="00520ED7">
        <w:rPr>
          <w:rFonts w:cs="Times New Roman"/>
          <w:lang w:val="en-US"/>
        </w:rPr>
        <w:t>niveles</w:t>
      </w:r>
      <w:proofErr w:type="spellEnd"/>
      <w:r w:rsidRPr="00520ED7">
        <w:rPr>
          <w:rFonts w:cs="Times New Roman"/>
          <w:lang w:val="en-US"/>
        </w:rPr>
        <w:t xml:space="preserve">. </w:t>
      </w:r>
      <w:r w:rsidRPr="00520ED7">
        <w:rPr>
          <w:rFonts w:cs="Times New Roman"/>
          <w:lang w:val="en-GB"/>
        </w:rPr>
        <w:t xml:space="preserve">Barcelona: </w:t>
      </w:r>
      <w:proofErr w:type="spellStart"/>
      <w:r w:rsidRPr="00520ED7">
        <w:rPr>
          <w:rFonts w:cs="Times New Roman"/>
          <w:lang w:val="en-GB"/>
        </w:rPr>
        <w:t>Graó</w:t>
      </w:r>
      <w:proofErr w:type="spellEnd"/>
      <w:r w:rsidRPr="00520ED7">
        <w:rPr>
          <w:rFonts w:cs="Times New Roman"/>
          <w:lang w:val="en-GB"/>
        </w:rPr>
        <w:t xml:space="preserve">. - </w:t>
      </w:r>
      <w:proofErr w:type="spellStart"/>
      <w:r w:rsidRPr="00520ED7">
        <w:rPr>
          <w:rFonts w:cs="Times New Roman"/>
          <w:lang w:val="en-GB"/>
        </w:rPr>
        <w:t>Maruny</w:t>
      </w:r>
      <w:proofErr w:type="spellEnd"/>
      <w:r w:rsidRPr="00520ED7">
        <w:rPr>
          <w:rFonts w:cs="Times New Roman"/>
          <w:lang w:val="en-GB"/>
        </w:rPr>
        <w:t xml:space="preserve">, </w:t>
      </w:r>
      <w:proofErr w:type="spellStart"/>
      <w:r w:rsidRPr="00520ED7">
        <w:rPr>
          <w:rFonts w:cs="Times New Roman"/>
          <w:lang w:val="en-GB"/>
        </w:rPr>
        <w:t>Lluís</w:t>
      </w:r>
      <w:proofErr w:type="spellEnd"/>
      <w:r w:rsidRPr="00520ED7">
        <w:rPr>
          <w:rFonts w:cs="Times New Roman"/>
          <w:lang w:val="en-GB"/>
        </w:rPr>
        <w:t xml:space="preserve"> et alii (1997). </w:t>
      </w:r>
      <w:proofErr w:type="spellStart"/>
      <w:r w:rsidRPr="00520ED7">
        <w:rPr>
          <w:rFonts w:cs="Times New Roman"/>
          <w:lang w:val="en-GB"/>
        </w:rPr>
        <w:t>Escribir</w:t>
      </w:r>
      <w:proofErr w:type="spellEnd"/>
      <w:r w:rsidRPr="00520ED7">
        <w:rPr>
          <w:rFonts w:cs="Times New Roman"/>
          <w:lang w:val="en-GB"/>
        </w:rPr>
        <w:t xml:space="preserve"> y leer, </w:t>
      </w:r>
      <w:proofErr w:type="spellStart"/>
      <w:r w:rsidRPr="00520ED7">
        <w:rPr>
          <w:rFonts w:cs="Times New Roman"/>
          <w:lang w:val="en-GB"/>
        </w:rPr>
        <w:t>Educación</w:t>
      </w:r>
      <w:proofErr w:type="spellEnd"/>
      <w:r w:rsidRPr="00520ED7">
        <w:rPr>
          <w:rFonts w:cs="Times New Roman"/>
          <w:lang w:val="en-GB"/>
        </w:rPr>
        <w:t xml:space="preserve"> Primaria: </w:t>
      </w:r>
      <w:proofErr w:type="spellStart"/>
      <w:r w:rsidRPr="00520ED7">
        <w:rPr>
          <w:rFonts w:cs="Times New Roman"/>
          <w:lang w:val="en-GB"/>
        </w:rPr>
        <w:t>Materiales</w:t>
      </w:r>
      <w:proofErr w:type="spellEnd"/>
      <w:r w:rsidRPr="00520ED7">
        <w:rPr>
          <w:rFonts w:cs="Times New Roman"/>
          <w:lang w:val="en-GB"/>
        </w:rPr>
        <w:t xml:space="preserve"> </w:t>
      </w:r>
      <w:proofErr w:type="spellStart"/>
      <w:r w:rsidRPr="00520ED7">
        <w:rPr>
          <w:rFonts w:cs="Times New Roman"/>
          <w:lang w:val="en-GB"/>
        </w:rPr>
        <w:t>curriculares</w:t>
      </w:r>
      <w:proofErr w:type="spellEnd"/>
      <w:r w:rsidRPr="00520ED7">
        <w:rPr>
          <w:rFonts w:cs="Times New Roman"/>
          <w:lang w:val="en-GB"/>
        </w:rPr>
        <w:t xml:space="preserve"> para la </w:t>
      </w:r>
      <w:proofErr w:type="spellStart"/>
      <w:r w:rsidRPr="00520ED7">
        <w:rPr>
          <w:rFonts w:cs="Times New Roman"/>
          <w:lang w:val="en-GB"/>
        </w:rPr>
        <w:t>enseñanza</w:t>
      </w:r>
      <w:proofErr w:type="spellEnd"/>
      <w:r w:rsidRPr="00520ED7">
        <w:rPr>
          <w:rFonts w:cs="Times New Roman"/>
          <w:lang w:val="en-GB"/>
        </w:rPr>
        <w:t xml:space="preserve"> </w:t>
      </w:r>
      <w:proofErr w:type="spellStart"/>
      <w:r w:rsidRPr="00520ED7">
        <w:rPr>
          <w:rFonts w:cs="Times New Roman"/>
          <w:lang w:val="en-GB"/>
        </w:rPr>
        <w:t>i</w:t>
      </w:r>
      <w:proofErr w:type="spellEnd"/>
      <w:r w:rsidRPr="00520ED7">
        <w:rPr>
          <w:rFonts w:cs="Times New Roman"/>
          <w:lang w:val="en-GB"/>
        </w:rPr>
        <w:t xml:space="preserve"> </w:t>
      </w:r>
      <w:proofErr w:type="spellStart"/>
      <w:r w:rsidRPr="00520ED7">
        <w:rPr>
          <w:rFonts w:cs="Times New Roman"/>
          <w:lang w:val="en-GB"/>
        </w:rPr>
        <w:t>el</w:t>
      </w:r>
      <w:proofErr w:type="spellEnd"/>
      <w:r w:rsidRPr="00520ED7">
        <w:rPr>
          <w:rFonts w:cs="Times New Roman"/>
          <w:lang w:val="en-GB"/>
        </w:rPr>
        <w:t xml:space="preserve"> </w:t>
      </w:r>
      <w:proofErr w:type="spellStart"/>
      <w:r w:rsidRPr="00520ED7">
        <w:rPr>
          <w:rFonts w:cs="Times New Roman"/>
          <w:lang w:val="en-GB"/>
        </w:rPr>
        <w:t>aprendizaje</w:t>
      </w:r>
      <w:proofErr w:type="spellEnd"/>
      <w:r w:rsidRPr="00520ED7">
        <w:rPr>
          <w:rFonts w:cs="Times New Roman"/>
          <w:lang w:val="en-GB"/>
        </w:rPr>
        <w:t xml:space="preserve"> del </w:t>
      </w:r>
      <w:proofErr w:type="spellStart"/>
      <w:r w:rsidRPr="00520ED7">
        <w:rPr>
          <w:rFonts w:cs="Times New Roman"/>
          <w:lang w:val="en-GB"/>
        </w:rPr>
        <w:t>lenguaje</w:t>
      </w:r>
      <w:proofErr w:type="spellEnd"/>
      <w:r w:rsidRPr="00520ED7">
        <w:rPr>
          <w:rFonts w:cs="Times New Roman"/>
          <w:lang w:val="en-GB"/>
        </w:rPr>
        <w:t xml:space="preserve"> </w:t>
      </w:r>
      <w:proofErr w:type="spellStart"/>
      <w:r w:rsidRPr="00520ED7">
        <w:rPr>
          <w:rFonts w:cs="Times New Roman"/>
          <w:lang w:val="en-GB"/>
        </w:rPr>
        <w:t>escrito</w:t>
      </w:r>
      <w:proofErr w:type="spellEnd"/>
      <w:r w:rsidRPr="00520ED7">
        <w:rPr>
          <w:rFonts w:cs="Times New Roman"/>
          <w:lang w:val="en-GB"/>
        </w:rPr>
        <w:t xml:space="preserve"> de </w:t>
      </w:r>
      <w:proofErr w:type="spellStart"/>
      <w:r w:rsidRPr="00520ED7">
        <w:rPr>
          <w:rFonts w:cs="Times New Roman"/>
          <w:lang w:val="en-GB"/>
        </w:rPr>
        <w:t>tres</w:t>
      </w:r>
      <w:proofErr w:type="spellEnd"/>
      <w:r w:rsidRPr="00520ED7">
        <w:rPr>
          <w:rFonts w:cs="Times New Roman"/>
          <w:lang w:val="en-GB"/>
        </w:rPr>
        <w:t xml:space="preserve"> </w:t>
      </w:r>
      <w:proofErr w:type="gramStart"/>
      <w:r w:rsidRPr="00520ED7">
        <w:rPr>
          <w:rFonts w:cs="Times New Roman"/>
          <w:lang w:val="en-GB"/>
        </w:rPr>
        <w:t>a</w:t>
      </w:r>
      <w:proofErr w:type="gramEnd"/>
      <w:r w:rsidRPr="00520ED7">
        <w:rPr>
          <w:rFonts w:cs="Times New Roman"/>
          <w:lang w:val="en-GB"/>
        </w:rPr>
        <w:t xml:space="preserve"> o</w:t>
      </w:r>
      <w:proofErr w:type="spellStart"/>
      <w:r w:rsidRPr="00520ED7">
        <w:rPr>
          <w:rFonts w:cs="Times New Roman"/>
          <w:lang w:val="en-US"/>
        </w:rPr>
        <w:t>cho</w:t>
      </w:r>
      <w:proofErr w:type="spellEnd"/>
      <w:r w:rsidRPr="00520ED7">
        <w:rPr>
          <w:rFonts w:cs="Times New Roman"/>
          <w:lang w:val="en-US"/>
        </w:rPr>
        <w:t xml:space="preserve"> </w:t>
      </w:r>
      <w:proofErr w:type="spellStart"/>
      <w:r w:rsidRPr="00520ED7">
        <w:rPr>
          <w:rFonts w:cs="Times New Roman"/>
          <w:lang w:val="en-US"/>
        </w:rPr>
        <w:t>años</w:t>
      </w:r>
      <w:proofErr w:type="spellEnd"/>
      <w:r w:rsidRPr="00520ED7">
        <w:rPr>
          <w:rFonts w:cs="Times New Roman"/>
          <w:lang w:val="en-US"/>
        </w:rPr>
        <w:t xml:space="preserve">. </w:t>
      </w:r>
      <w:proofErr w:type="spellStart"/>
      <w:r w:rsidRPr="00520ED7">
        <w:rPr>
          <w:rFonts w:cs="Times New Roman"/>
        </w:rPr>
        <w:t>Vols</w:t>
      </w:r>
      <w:proofErr w:type="spellEnd"/>
      <w:r w:rsidRPr="00520ED7">
        <w:rPr>
          <w:rFonts w:cs="Times New Roman"/>
        </w:rPr>
        <w:t xml:space="preserve">. I, II i III. MEC/ </w:t>
      </w:r>
      <w:proofErr w:type="spellStart"/>
      <w:r w:rsidRPr="00520ED7">
        <w:rPr>
          <w:rFonts w:cs="Times New Roman"/>
        </w:rPr>
        <w:t>Edelvives</w:t>
      </w:r>
      <w:proofErr w:type="spellEnd"/>
      <w:r w:rsidRPr="00520ED7">
        <w:rPr>
          <w:rFonts w:cs="Times New Roman"/>
        </w:rPr>
        <w:t xml:space="preserve">. - Ribera, Paulina (2008). El </w:t>
      </w:r>
      <w:proofErr w:type="spellStart"/>
      <w:r w:rsidRPr="00520ED7">
        <w:rPr>
          <w:rFonts w:cs="Times New Roman"/>
        </w:rPr>
        <w:t>repte</w:t>
      </w:r>
      <w:proofErr w:type="spellEnd"/>
      <w:r w:rsidRPr="00520ED7">
        <w:rPr>
          <w:rFonts w:cs="Times New Roman"/>
        </w:rPr>
        <w:t xml:space="preserve"> d'</w:t>
      </w:r>
      <w:proofErr w:type="spellStart"/>
      <w:r w:rsidRPr="00520ED7">
        <w:rPr>
          <w:rFonts w:cs="Times New Roman"/>
        </w:rPr>
        <w:t>ensenyar</w:t>
      </w:r>
      <w:proofErr w:type="spellEnd"/>
      <w:r w:rsidRPr="00520ED7">
        <w:rPr>
          <w:rFonts w:cs="Times New Roman"/>
        </w:rPr>
        <w:t xml:space="preserve"> a </w:t>
      </w:r>
      <w:proofErr w:type="spellStart"/>
      <w:r w:rsidRPr="00520ED7">
        <w:rPr>
          <w:rFonts w:cs="Times New Roman"/>
        </w:rPr>
        <w:t>escriure</w:t>
      </w:r>
      <w:proofErr w:type="spellEnd"/>
      <w:r w:rsidRPr="00520ED7">
        <w:rPr>
          <w:rFonts w:cs="Times New Roman"/>
        </w:rPr>
        <w:t>. L'</w:t>
      </w:r>
      <w:proofErr w:type="spellStart"/>
      <w:r w:rsidRPr="00520ED7">
        <w:rPr>
          <w:rFonts w:cs="Times New Roman"/>
        </w:rPr>
        <w:t>inici</w:t>
      </w:r>
      <w:proofErr w:type="spellEnd"/>
      <w:r w:rsidRPr="00520ED7">
        <w:rPr>
          <w:rFonts w:cs="Times New Roman"/>
        </w:rPr>
        <w:t xml:space="preserve"> de la </w:t>
      </w:r>
      <w:proofErr w:type="spellStart"/>
      <w:r w:rsidRPr="00520ED7">
        <w:rPr>
          <w:rFonts w:cs="Times New Roman"/>
        </w:rPr>
        <w:t>producció</w:t>
      </w:r>
      <w:proofErr w:type="spellEnd"/>
      <w:r w:rsidRPr="00520ED7">
        <w:rPr>
          <w:rFonts w:cs="Times New Roman"/>
        </w:rPr>
        <w:t xml:space="preserve"> de </w:t>
      </w:r>
      <w:proofErr w:type="spellStart"/>
      <w:r w:rsidRPr="00520ED7">
        <w:rPr>
          <w:rFonts w:cs="Times New Roman"/>
        </w:rPr>
        <w:t>textos</w:t>
      </w:r>
      <w:proofErr w:type="spellEnd"/>
      <w:r w:rsidRPr="00520ED7">
        <w:rPr>
          <w:rFonts w:cs="Times New Roman"/>
        </w:rPr>
        <w:t xml:space="preserve"> en </w:t>
      </w:r>
      <w:proofErr w:type="spellStart"/>
      <w:r w:rsidRPr="00520ED7">
        <w:rPr>
          <w:rFonts w:cs="Times New Roman"/>
        </w:rPr>
        <w:t>Educació</w:t>
      </w:r>
      <w:proofErr w:type="spellEnd"/>
      <w:r w:rsidRPr="00520ED7">
        <w:rPr>
          <w:rFonts w:cs="Times New Roman"/>
        </w:rPr>
        <w:t xml:space="preserve"> </w:t>
      </w:r>
      <w:proofErr w:type="spellStart"/>
      <w:r w:rsidRPr="00520ED7">
        <w:rPr>
          <w:rFonts w:cs="Times New Roman"/>
        </w:rPr>
        <w:t>Infantil</w:t>
      </w:r>
      <w:proofErr w:type="spellEnd"/>
      <w:r w:rsidRPr="00520ED7">
        <w:rPr>
          <w:rFonts w:cs="Times New Roman"/>
        </w:rPr>
        <w:t xml:space="preserve">. </w:t>
      </w:r>
      <w:proofErr w:type="spellStart"/>
      <w:r w:rsidRPr="00520ED7">
        <w:rPr>
          <w:rFonts w:cs="Times New Roman"/>
        </w:rPr>
        <w:t>Catarroja</w:t>
      </w:r>
      <w:proofErr w:type="spellEnd"/>
      <w:r w:rsidRPr="00520ED7">
        <w:rPr>
          <w:rFonts w:cs="Times New Roman"/>
        </w:rPr>
        <w:t xml:space="preserve"> (</w:t>
      </w:r>
      <w:proofErr w:type="spellStart"/>
      <w:r w:rsidRPr="00520ED7">
        <w:rPr>
          <w:rFonts w:cs="Times New Roman"/>
        </w:rPr>
        <w:t>València</w:t>
      </w:r>
      <w:proofErr w:type="spellEnd"/>
      <w:r w:rsidRPr="00520ED7">
        <w:rPr>
          <w:rFonts w:cs="Times New Roman"/>
        </w:rPr>
        <w:t xml:space="preserve">): </w:t>
      </w:r>
      <w:proofErr w:type="spellStart"/>
      <w:r w:rsidRPr="00520ED7">
        <w:rPr>
          <w:rFonts w:cs="Times New Roman"/>
        </w:rPr>
        <w:t>Perifèric</w:t>
      </w:r>
      <w:proofErr w:type="spellEnd"/>
      <w:r w:rsidRPr="00520ED7">
        <w:rPr>
          <w:rFonts w:cs="Times New Roman"/>
        </w:rPr>
        <w:t xml:space="preserve">. - </w:t>
      </w:r>
      <w:proofErr w:type="spellStart"/>
      <w:r w:rsidRPr="00520ED7">
        <w:rPr>
          <w:rFonts w:cs="Times New Roman"/>
        </w:rPr>
        <w:t>Ríos</w:t>
      </w:r>
      <w:proofErr w:type="spellEnd"/>
      <w:r w:rsidRPr="00520ED7">
        <w:rPr>
          <w:rFonts w:cs="Times New Roman"/>
        </w:rPr>
        <w:t xml:space="preserve">, Isabel i Salvador, </w:t>
      </w:r>
      <w:proofErr w:type="spellStart"/>
      <w:r w:rsidRPr="00520ED7">
        <w:rPr>
          <w:rFonts w:cs="Times New Roman"/>
        </w:rPr>
        <w:t>Vicent</w:t>
      </w:r>
      <w:proofErr w:type="spellEnd"/>
      <w:r w:rsidRPr="00520ED7">
        <w:rPr>
          <w:rFonts w:cs="Times New Roman"/>
        </w:rPr>
        <w:t xml:space="preserve"> (2008). L'</w:t>
      </w:r>
      <w:proofErr w:type="spellStart"/>
      <w:r w:rsidRPr="00520ED7">
        <w:rPr>
          <w:rFonts w:cs="Times New Roman"/>
        </w:rPr>
        <w:t>ensenyament</w:t>
      </w:r>
      <w:proofErr w:type="spellEnd"/>
      <w:r w:rsidRPr="00520ED7">
        <w:rPr>
          <w:rFonts w:cs="Times New Roman"/>
        </w:rPr>
        <w:t xml:space="preserve"> del </w:t>
      </w:r>
      <w:proofErr w:type="spellStart"/>
      <w:r w:rsidRPr="00520ED7">
        <w:rPr>
          <w:rFonts w:cs="Times New Roman"/>
        </w:rPr>
        <w:t>discurs</w:t>
      </w:r>
      <w:proofErr w:type="spellEnd"/>
      <w:r w:rsidRPr="00520ED7">
        <w:rPr>
          <w:rFonts w:cs="Times New Roman"/>
        </w:rPr>
        <w:t xml:space="preserve"> </w:t>
      </w:r>
      <w:proofErr w:type="spellStart"/>
      <w:r w:rsidRPr="00520ED7">
        <w:rPr>
          <w:rFonts w:cs="Times New Roman"/>
        </w:rPr>
        <w:t>escrit</w:t>
      </w:r>
      <w:proofErr w:type="spellEnd"/>
      <w:r w:rsidRPr="00520ED7">
        <w:rPr>
          <w:rFonts w:cs="Times New Roman"/>
        </w:rPr>
        <w:t xml:space="preserve">. </w:t>
      </w:r>
      <w:proofErr w:type="spellStart"/>
      <w:r w:rsidRPr="00520ED7">
        <w:rPr>
          <w:rFonts w:cs="Times New Roman"/>
        </w:rPr>
        <w:t>Alzira</w:t>
      </w:r>
      <w:proofErr w:type="spellEnd"/>
      <w:r w:rsidRPr="00520ED7">
        <w:rPr>
          <w:rFonts w:cs="Times New Roman"/>
        </w:rPr>
        <w:t xml:space="preserve"> (</w:t>
      </w:r>
      <w:proofErr w:type="spellStart"/>
      <w:r w:rsidRPr="00520ED7">
        <w:rPr>
          <w:rFonts w:cs="Times New Roman"/>
        </w:rPr>
        <w:t>València</w:t>
      </w:r>
      <w:proofErr w:type="spellEnd"/>
      <w:r w:rsidRPr="00520ED7">
        <w:rPr>
          <w:rFonts w:cs="Times New Roman"/>
        </w:rPr>
        <w:t xml:space="preserve">): </w:t>
      </w:r>
      <w:proofErr w:type="spellStart"/>
      <w:r w:rsidRPr="00520ED7">
        <w:rPr>
          <w:rFonts w:cs="Times New Roman"/>
        </w:rPr>
        <w:t>Bromera</w:t>
      </w:r>
      <w:proofErr w:type="spellEnd"/>
      <w:r w:rsidRPr="00520ED7">
        <w:rPr>
          <w:rFonts w:cs="Times New Roman"/>
        </w:rPr>
        <w:t xml:space="preserve">. - Ruiz </w:t>
      </w:r>
      <w:proofErr w:type="spellStart"/>
      <w:r w:rsidRPr="00520ED7">
        <w:rPr>
          <w:rFonts w:cs="Times New Roman"/>
        </w:rPr>
        <w:t>Bikandi</w:t>
      </w:r>
      <w:proofErr w:type="spellEnd"/>
      <w:r w:rsidRPr="00520ED7">
        <w:rPr>
          <w:rFonts w:cs="Times New Roman"/>
        </w:rPr>
        <w:t xml:space="preserve">, Uri (ed.) (2000). </w:t>
      </w:r>
      <w:proofErr w:type="spellStart"/>
      <w:r w:rsidRPr="00520ED7">
        <w:rPr>
          <w:rFonts w:cs="Times New Roman"/>
        </w:rPr>
        <w:t>Didáctica</w:t>
      </w:r>
      <w:proofErr w:type="spellEnd"/>
      <w:r w:rsidRPr="00520ED7">
        <w:rPr>
          <w:rFonts w:cs="Times New Roman"/>
        </w:rPr>
        <w:t xml:space="preserve"> de la </w:t>
      </w:r>
      <w:proofErr w:type="spellStart"/>
      <w:r w:rsidRPr="00520ED7">
        <w:rPr>
          <w:rFonts w:cs="Times New Roman"/>
        </w:rPr>
        <w:t>segunda</w:t>
      </w:r>
      <w:proofErr w:type="spellEnd"/>
      <w:r w:rsidRPr="00520ED7">
        <w:rPr>
          <w:rFonts w:cs="Times New Roman"/>
        </w:rPr>
        <w:t xml:space="preserve"> lengua en </w:t>
      </w:r>
      <w:proofErr w:type="spellStart"/>
      <w:r w:rsidRPr="00520ED7">
        <w:rPr>
          <w:rFonts w:cs="Times New Roman"/>
        </w:rPr>
        <w:t>educación</w:t>
      </w:r>
      <w:proofErr w:type="spellEnd"/>
      <w:r w:rsidRPr="00520ED7">
        <w:rPr>
          <w:rFonts w:cs="Times New Roman"/>
        </w:rPr>
        <w:t xml:space="preserve"> </w:t>
      </w:r>
      <w:proofErr w:type="spellStart"/>
      <w:r w:rsidRPr="00520ED7">
        <w:rPr>
          <w:rFonts w:cs="Times New Roman"/>
        </w:rPr>
        <w:t>infantil</w:t>
      </w:r>
      <w:proofErr w:type="spellEnd"/>
      <w:r w:rsidRPr="00520ED7">
        <w:rPr>
          <w:rFonts w:cs="Times New Roman"/>
        </w:rPr>
        <w:t xml:space="preserve"> y primaria. Madrid: </w:t>
      </w:r>
      <w:proofErr w:type="spellStart"/>
      <w:r w:rsidRPr="00520ED7">
        <w:rPr>
          <w:rFonts w:cs="Times New Roman"/>
        </w:rPr>
        <w:t>Síntesis</w:t>
      </w:r>
      <w:proofErr w:type="spellEnd"/>
      <w:r w:rsidRPr="00520ED7">
        <w:rPr>
          <w:rFonts w:cs="Times New Roman"/>
        </w:rPr>
        <w:t xml:space="preserve">. - Solé, Isabel (1992). </w:t>
      </w:r>
      <w:proofErr w:type="spellStart"/>
      <w:r w:rsidRPr="00520ED7">
        <w:rPr>
          <w:rFonts w:cs="Times New Roman"/>
        </w:rPr>
        <w:t>Estratègies</w:t>
      </w:r>
      <w:proofErr w:type="spellEnd"/>
      <w:r w:rsidRPr="00520ED7">
        <w:rPr>
          <w:rFonts w:cs="Times New Roman"/>
        </w:rPr>
        <w:t xml:space="preserve"> de </w:t>
      </w:r>
      <w:proofErr w:type="spellStart"/>
      <w:r w:rsidRPr="00520ED7">
        <w:rPr>
          <w:rFonts w:cs="Times New Roman"/>
        </w:rPr>
        <w:t>lectura</w:t>
      </w:r>
      <w:proofErr w:type="spellEnd"/>
      <w:r w:rsidRPr="00520ED7">
        <w:rPr>
          <w:rFonts w:cs="Times New Roman"/>
        </w:rPr>
        <w:t xml:space="preserve">. </w:t>
      </w:r>
      <w:proofErr w:type="spellStart"/>
      <w:r w:rsidRPr="00520ED7">
        <w:rPr>
          <w:rFonts w:cs="Times New Roman"/>
        </w:rPr>
        <w:t>Barcelona</w:t>
      </w:r>
      <w:proofErr w:type="spellEnd"/>
      <w:r w:rsidRPr="00520ED7">
        <w:rPr>
          <w:rFonts w:cs="Times New Roman"/>
        </w:rPr>
        <w:t xml:space="preserve">: </w:t>
      </w:r>
      <w:proofErr w:type="spellStart"/>
      <w:r w:rsidRPr="00520ED7">
        <w:rPr>
          <w:rFonts w:cs="Times New Roman"/>
        </w:rPr>
        <w:t>Graó</w:t>
      </w:r>
      <w:proofErr w:type="spellEnd"/>
      <w:r w:rsidRPr="00520ED7">
        <w:rPr>
          <w:rFonts w:cs="Times New Roman"/>
        </w:rPr>
        <w:t xml:space="preserve">/ICE </w:t>
      </w:r>
      <w:proofErr w:type="spellStart"/>
      <w:r w:rsidRPr="00520ED7">
        <w:rPr>
          <w:rFonts w:cs="Times New Roman"/>
        </w:rPr>
        <w:t>Universitat</w:t>
      </w:r>
      <w:proofErr w:type="spellEnd"/>
      <w:r w:rsidRPr="00520ED7">
        <w:rPr>
          <w:rFonts w:cs="Times New Roman"/>
        </w:rPr>
        <w:t xml:space="preserve"> de </w:t>
      </w:r>
      <w:proofErr w:type="spellStart"/>
      <w:r w:rsidRPr="00520ED7">
        <w:rPr>
          <w:rFonts w:cs="Times New Roman"/>
        </w:rPr>
        <w:t>Barcelona</w:t>
      </w:r>
      <w:proofErr w:type="spellEnd"/>
      <w:r w:rsidRPr="00520ED7">
        <w:rPr>
          <w:rFonts w:cs="Times New Roman"/>
        </w:rPr>
        <w:t xml:space="preserve">. - </w:t>
      </w:r>
      <w:proofErr w:type="spellStart"/>
      <w:r w:rsidRPr="00520ED7">
        <w:rPr>
          <w:rFonts w:cs="Times New Roman"/>
        </w:rPr>
        <w:t>Zayas</w:t>
      </w:r>
      <w:proofErr w:type="spellEnd"/>
      <w:r w:rsidRPr="00520ED7">
        <w:rPr>
          <w:rFonts w:cs="Times New Roman"/>
        </w:rPr>
        <w:t xml:space="preserve">, Felipe (2012). La </w:t>
      </w:r>
      <w:proofErr w:type="spellStart"/>
      <w:r w:rsidRPr="00520ED7">
        <w:rPr>
          <w:rFonts w:cs="Times New Roman"/>
        </w:rPr>
        <w:t>competencia</w:t>
      </w:r>
      <w:proofErr w:type="spellEnd"/>
      <w:r w:rsidRPr="00520ED7">
        <w:rPr>
          <w:rFonts w:cs="Times New Roman"/>
        </w:rPr>
        <w:t xml:space="preserve"> </w:t>
      </w:r>
      <w:proofErr w:type="spellStart"/>
      <w:r w:rsidRPr="00520ED7">
        <w:rPr>
          <w:rFonts w:cs="Times New Roman"/>
        </w:rPr>
        <w:t>lectora</w:t>
      </w:r>
      <w:proofErr w:type="spellEnd"/>
      <w:r w:rsidRPr="00520ED7">
        <w:rPr>
          <w:rFonts w:cs="Times New Roman"/>
        </w:rPr>
        <w:t xml:space="preserve"> </w:t>
      </w:r>
      <w:proofErr w:type="spellStart"/>
      <w:r w:rsidRPr="00520ED7">
        <w:rPr>
          <w:rFonts w:cs="Times New Roman"/>
        </w:rPr>
        <w:t>según</w:t>
      </w:r>
      <w:proofErr w:type="spellEnd"/>
      <w:r w:rsidRPr="00520ED7">
        <w:rPr>
          <w:rFonts w:cs="Times New Roman"/>
        </w:rPr>
        <w:t xml:space="preserve"> PISA. </w:t>
      </w:r>
      <w:proofErr w:type="spellStart"/>
      <w:r w:rsidRPr="00520ED7">
        <w:rPr>
          <w:rFonts w:cs="Times New Roman"/>
        </w:rPr>
        <w:t>Reflexiones</w:t>
      </w:r>
      <w:proofErr w:type="spellEnd"/>
      <w:r w:rsidRPr="00520ED7">
        <w:rPr>
          <w:rFonts w:cs="Times New Roman"/>
        </w:rPr>
        <w:t xml:space="preserve"> y </w:t>
      </w:r>
      <w:proofErr w:type="spellStart"/>
      <w:r w:rsidRPr="00520ED7">
        <w:rPr>
          <w:rFonts w:cs="Times New Roman"/>
        </w:rPr>
        <w:t>orientaciones</w:t>
      </w:r>
      <w:proofErr w:type="spellEnd"/>
      <w:r w:rsidRPr="00520ED7">
        <w:rPr>
          <w:rFonts w:cs="Times New Roman"/>
        </w:rPr>
        <w:t xml:space="preserve"> </w:t>
      </w:r>
      <w:proofErr w:type="spellStart"/>
      <w:r w:rsidRPr="00520ED7">
        <w:rPr>
          <w:rFonts w:cs="Times New Roman"/>
        </w:rPr>
        <w:t>didácticas</w:t>
      </w:r>
      <w:proofErr w:type="spellEnd"/>
      <w:r w:rsidRPr="00520ED7">
        <w:rPr>
          <w:rFonts w:cs="Times New Roman"/>
        </w:rPr>
        <w:t xml:space="preserve">. </w:t>
      </w:r>
      <w:proofErr w:type="spellStart"/>
      <w:r w:rsidRPr="00520ED7">
        <w:rPr>
          <w:rFonts w:cs="Times New Roman"/>
        </w:rPr>
        <w:t>Barcelona</w:t>
      </w:r>
      <w:proofErr w:type="spellEnd"/>
      <w:r w:rsidRPr="00520ED7">
        <w:rPr>
          <w:rFonts w:cs="Times New Roman"/>
        </w:rPr>
        <w:t xml:space="preserve">: </w:t>
      </w:r>
      <w:proofErr w:type="spellStart"/>
      <w:r w:rsidRPr="00520ED7">
        <w:rPr>
          <w:rFonts w:cs="Times New Roman"/>
        </w:rPr>
        <w:t>Graó</w:t>
      </w:r>
      <w:proofErr w:type="spellEnd"/>
      <w:r w:rsidRPr="00520ED7">
        <w:rPr>
          <w:rFonts w:cs="Times New Roman"/>
        </w:rPr>
        <w:t xml:space="preserve">. </w:t>
      </w:r>
      <w:proofErr w:type="spellStart"/>
      <w:r w:rsidRPr="00520ED7">
        <w:rPr>
          <w:rFonts w:cs="Times New Roman"/>
        </w:rPr>
        <w:t>Complementàries</w:t>
      </w:r>
      <w:proofErr w:type="spellEnd"/>
      <w:r w:rsidRPr="00520ED7">
        <w:rPr>
          <w:rFonts w:cs="Times New Roman"/>
        </w:rPr>
        <w:t xml:space="preserve"> - </w:t>
      </w:r>
      <w:proofErr w:type="spellStart"/>
      <w:r w:rsidRPr="00520ED7">
        <w:rPr>
          <w:rFonts w:cs="Times New Roman"/>
        </w:rPr>
        <w:t>Álvarez</w:t>
      </w:r>
      <w:proofErr w:type="spellEnd"/>
      <w:r w:rsidRPr="00520ED7">
        <w:rPr>
          <w:rFonts w:cs="Times New Roman"/>
        </w:rPr>
        <w:t xml:space="preserve"> Angulo, Teodoro (2010). </w:t>
      </w:r>
      <w:proofErr w:type="spellStart"/>
      <w:r w:rsidRPr="00520ED7">
        <w:rPr>
          <w:rFonts w:cs="Times New Roman"/>
        </w:rPr>
        <w:t>Competencias</w:t>
      </w:r>
      <w:proofErr w:type="spellEnd"/>
      <w:r w:rsidRPr="00520ED7">
        <w:rPr>
          <w:rFonts w:cs="Times New Roman"/>
        </w:rPr>
        <w:t xml:space="preserve"> </w:t>
      </w:r>
      <w:proofErr w:type="spellStart"/>
      <w:r w:rsidRPr="00520ED7">
        <w:rPr>
          <w:rFonts w:cs="Times New Roman"/>
        </w:rPr>
        <w:t>básicas</w:t>
      </w:r>
      <w:proofErr w:type="spellEnd"/>
      <w:r w:rsidRPr="00520ED7">
        <w:rPr>
          <w:rFonts w:cs="Times New Roman"/>
        </w:rPr>
        <w:t xml:space="preserve"> en </w:t>
      </w:r>
      <w:proofErr w:type="spellStart"/>
      <w:r w:rsidRPr="00520ED7">
        <w:rPr>
          <w:rFonts w:cs="Times New Roman"/>
        </w:rPr>
        <w:t>escritura</w:t>
      </w:r>
      <w:proofErr w:type="spellEnd"/>
      <w:r w:rsidRPr="00520ED7">
        <w:rPr>
          <w:rFonts w:cs="Times New Roman"/>
        </w:rPr>
        <w:t xml:space="preserve">. </w:t>
      </w:r>
      <w:proofErr w:type="spellStart"/>
      <w:r w:rsidRPr="00520ED7">
        <w:rPr>
          <w:rFonts w:cs="Times New Roman"/>
        </w:rPr>
        <w:t>Barcelona</w:t>
      </w:r>
      <w:proofErr w:type="spellEnd"/>
      <w:r w:rsidRPr="00520ED7">
        <w:rPr>
          <w:rFonts w:cs="Times New Roman"/>
        </w:rPr>
        <w:t xml:space="preserve">: </w:t>
      </w:r>
      <w:proofErr w:type="spellStart"/>
      <w:r w:rsidRPr="00520ED7">
        <w:rPr>
          <w:rFonts w:cs="Times New Roman"/>
        </w:rPr>
        <w:t>Octaedro</w:t>
      </w:r>
      <w:proofErr w:type="spellEnd"/>
      <w:r w:rsidRPr="00520ED7">
        <w:rPr>
          <w:rFonts w:cs="Times New Roman"/>
        </w:rPr>
        <w:t xml:space="preserve">. - </w:t>
      </w:r>
      <w:proofErr w:type="spellStart"/>
      <w:r w:rsidRPr="00520ED7">
        <w:rPr>
          <w:rFonts w:cs="Times New Roman"/>
        </w:rPr>
        <w:t>Artiga</w:t>
      </w:r>
      <w:proofErr w:type="spellEnd"/>
      <w:r w:rsidRPr="00520ED7">
        <w:rPr>
          <w:rFonts w:cs="Times New Roman"/>
        </w:rPr>
        <w:t xml:space="preserve"> i </w:t>
      </w:r>
      <w:proofErr w:type="spellStart"/>
      <w:r w:rsidRPr="00520ED7">
        <w:rPr>
          <w:rFonts w:cs="Times New Roman"/>
        </w:rPr>
        <w:t>Esplugas</w:t>
      </w:r>
      <w:proofErr w:type="spellEnd"/>
      <w:r w:rsidRPr="00520ED7">
        <w:rPr>
          <w:rFonts w:cs="Times New Roman"/>
        </w:rPr>
        <w:t xml:space="preserve">, </w:t>
      </w:r>
      <w:proofErr w:type="spellStart"/>
      <w:r w:rsidRPr="00520ED7">
        <w:rPr>
          <w:rFonts w:cs="Times New Roman"/>
        </w:rPr>
        <w:t>Cèlia</w:t>
      </w:r>
      <w:proofErr w:type="spellEnd"/>
      <w:r w:rsidRPr="00520ED7">
        <w:rPr>
          <w:rFonts w:cs="Times New Roman"/>
        </w:rPr>
        <w:t xml:space="preserve"> (1986). El </w:t>
      </w:r>
      <w:proofErr w:type="spellStart"/>
      <w:r w:rsidRPr="00520ED7">
        <w:rPr>
          <w:rFonts w:cs="Times New Roman"/>
        </w:rPr>
        <w:t>material</w:t>
      </w:r>
      <w:proofErr w:type="spellEnd"/>
      <w:r w:rsidRPr="00520ED7">
        <w:rPr>
          <w:rFonts w:cs="Times New Roman"/>
        </w:rPr>
        <w:t xml:space="preserve"> </w:t>
      </w:r>
      <w:proofErr w:type="spellStart"/>
      <w:r w:rsidRPr="00520ED7">
        <w:rPr>
          <w:rFonts w:cs="Times New Roman"/>
        </w:rPr>
        <w:t>escolar</w:t>
      </w:r>
      <w:proofErr w:type="spellEnd"/>
      <w:r w:rsidRPr="00520ED7">
        <w:rPr>
          <w:rFonts w:cs="Times New Roman"/>
        </w:rPr>
        <w:t xml:space="preserve">: </w:t>
      </w:r>
      <w:proofErr w:type="spellStart"/>
      <w:r w:rsidRPr="00520ED7">
        <w:rPr>
          <w:rFonts w:cs="Times New Roman"/>
        </w:rPr>
        <w:t>parvulari</w:t>
      </w:r>
      <w:proofErr w:type="spellEnd"/>
      <w:r w:rsidRPr="00520ED7">
        <w:rPr>
          <w:rFonts w:cs="Times New Roman"/>
        </w:rPr>
        <w:t xml:space="preserve"> i </w:t>
      </w:r>
      <w:proofErr w:type="spellStart"/>
      <w:r w:rsidRPr="00520ED7">
        <w:rPr>
          <w:rFonts w:cs="Times New Roman"/>
        </w:rPr>
        <w:t>cicle</w:t>
      </w:r>
      <w:proofErr w:type="spellEnd"/>
      <w:r w:rsidRPr="00520ED7">
        <w:rPr>
          <w:rFonts w:cs="Times New Roman"/>
        </w:rPr>
        <w:t xml:space="preserve"> </w:t>
      </w:r>
      <w:proofErr w:type="spellStart"/>
      <w:r w:rsidRPr="00520ED7">
        <w:rPr>
          <w:rFonts w:cs="Times New Roman"/>
        </w:rPr>
        <w:t>inicial</w:t>
      </w:r>
      <w:proofErr w:type="spellEnd"/>
      <w:r w:rsidRPr="00520ED7">
        <w:rPr>
          <w:rFonts w:cs="Times New Roman"/>
        </w:rPr>
        <w:t xml:space="preserve">. </w:t>
      </w:r>
      <w:proofErr w:type="spellStart"/>
      <w:r w:rsidRPr="00520ED7">
        <w:rPr>
          <w:rFonts w:cs="Times New Roman"/>
        </w:rPr>
        <w:t>Vic</w:t>
      </w:r>
      <w:proofErr w:type="spellEnd"/>
      <w:r w:rsidRPr="00520ED7">
        <w:rPr>
          <w:rFonts w:cs="Times New Roman"/>
        </w:rPr>
        <w:t xml:space="preserve">: </w:t>
      </w:r>
      <w:proofErr w:type="spellStart"/>
      <w:r w:rsidRPr="00520ED7">
        <w:rPr>
          <w:rFonts w:cs="Times New Roman"/>
        </w:rPr>
        <w:t>Eumo</w:t>
      </w:r>
      <w:proofErr w:type="spellEnd"/>
      <w:r w:rsidRPr="00520ED7">
        <w:rPr>
          <w:rFonts w:cs="Times New Roman"/>
        </w:rPr>
        <w:t xml:space="preserve">. - Bosch, Josep Maria (1980). </w:t>
      </w:r>
      <w:proofErr w:type="spellStart"/>
      <w:r w:rsidRPr="00520ED7">
        <w:rPr>
          <w:rFonts w:cs="Times New Roman"/>
        </w:rPr>
        <w:t>Iniciació</w:t>
      </w:r>
      <w:proofErr w:type="spellEnd"/>
      <w:r w:rsidRPr="00520ED7">
        <w:rPr>
          <w:rFonts w:cs="Times New Roman"/>
        </w:rPr>
        <w:t xml:space="preserve"> al </w:t>
      </w:r>
      <w:proofErr w:type="spellStart"/>
      <w:r w:rsidRPr="00520ED7">
        <w:rPr>
          <w:rFonts w:cs="Times New Roman"/>
        </w:rPr>
        <w:t>mètode</w:t>
      </w:r>
      <w:proofErr w:type="spellEnd"/>
      <w:r w:rsidRPr="00520ED7">
        <w:rPr>
          <w:rFonts w:cs="Times New Roman"/>
        </w:rPr>
        <w:t xml:space="preserve"> </w:t>
      </w:r>
      <w:proofErr w:type="spellStart"/>
      <w:r w:rsidRPr="00520ED7">
        <w:rPr>
          <w:rFonts w:cs="Times New Roman"/>
        </w:rPr>
        <w:t>Decroly</w:t>
      </w:r>
      <w:proofErr w:type="spellEnd"/>
      <w:r w:rsidRPr="00520ED7">
        <w:rPr>
          <w:rFonts w:cs="Times New Roman"/>
        </w:rPr>
        <w:t xml:space="preserve">. </w:t>
      </w:r>
      <w:proofErr w:type="spellStart"/>
      <w:r w:rsidRPr="00520ED7">
        <w:rPr>
          <w:rFonts w:cs="Times New Roman"/>
        </w:rPr>
        <w:t>Barcelona</w:t>
      </w:r>
      <w:proofErr w:type="spellEnd"/>
      <w:r w:rsidRPr="00520ED7">
        <w:rPr>
          <w:rFonts w:cs="Times New Roman"/>
        </w:rPr>
        <w:t xml:space="preserve">: Teide. - </w:t>
      </w:r>
      <w:proofErr w:type="spellStart"/>
      <w:r w:rsidRPr="00520ED7">
        <w:rPr>
          <w:rFonts w:cs="Times New Roman"/>
        </w:rPr>
        <w:t>Braslawski</w:t>
      </w:r>
      <w:proofErr w:type="spellEnd"/>
      <w:r w:rsidRPr="00520ED7">
        <w:rPr>
          <w:rFonts w:cs="Times New Roman"/>
        </w:rPr>
        <w:t xml:space="preserve">, Berta B. (1962). La </w:t>
      </w:r>
      <w:proofErr w:type="spellStart"/>
      <w:r w:rsidRPr="00520ED7">
        <w:rPr>
          <w:rFonts w:cs="Times New Roman"/>
        </w:rPr>
        <w:t>querella</w:t>
      </w:r>
      <w:proofErr w:type="spellEnd"/>
      <w:r w:rsidRPr="00520ED7">
        <w:rPr>
          <w:rFonts w:cs="Times New Roman"/>
        </w:rPr>
        <w:t xml:space="preserve"> de </w:t>
      </w:r>
      <w:proofErr w:type="spellStart"/>
      <w:r w:rsidRPr="00520ED7">
        <w:rPr>
          <w:rFonts w:cs="Times New Roman"/>
        </w:rPr>
        <w:t>los</w:t>
      </w:r>
      <w:proofErr w:type="spellEnd"/>
      <w:r w:rsidRPr="00520ED7">
        <w:rPr>
          <w:rFonts w:cs="Times New Roman"/>
        </w:rPr>
        <w:t xml:space="preserve"> </w:t>
      </w:r>
      <w:proofErr w:type="spellStart"/>
      <w:r w:rsidRPr="00520ED7">
        <w:rPr>
          <w:rFonts w:cs="Times New Roman"/>
        </w:rPr>
        <w:t>métodos</w:t>
      </w:r>
      <w:proofErr w:type="spellEnd"/>
      <w:r w:rsidRPr="00520ED7">
        <w:rPr>
          <w:rFonts w:cs="Times New Roman"/>
        </w:rPr>
        <w:t xml:space="preserve"> de </w:t>
      </w:r>
      <w:proofErr w:type="spellStart"/>
      <w:r w:rsidRPr="00520ED7">
        <w:rPr>
          <w:rFonts w:cs="Times New Roman"/>
        </w:rPr>
        <w:t>enseñanza</w:t>
      </w:r>
      <w:proofErr w:type="spellEnd"/>
      <w:r w:rsidRPr="00520ED7">
        <w:rPr>
          <w:rFonts w:cs="Times New Roman"/>
        </w:rPr>
        <w:t xml:space="preserve"> de la </w:t>
      </w:r>
      <w:proofErr w:type="spellStart"/>
      <w:r w:rsidRPr="00520ED7">
        <w:rPr>
          <w:rFonts w:cs="Times New Roman"/>
        </w:rPr>
        <w:t>lectura</w:t>
      </w:r>
      <w:proofErr w:type="spellEnd"/>
      <w:r w:rsidRPr="00520ED7">
        <w:rPr>
          <w:rFonts w:cs="Times New Roman"/>
        </w:rPr>
        <w:t xml:space="preserve">. Buenos Aires: </w:t>
      </w:r>
      <w:proofErr w:type="spellStart"/>
      <w:r w:rsidRPr="00520ED7">
        <w:rPr>
          <w:rFonts w:cs="Times New Roman"/>
        </w:rPr>
        <w:t>Kapelusz</w:t>
      </w:r>
      <w:proofErr w:type="spellEnd"/>
      <w:r w:rsidRPr="00520ED7">
        <w:rPr>
          <w:rFonts w:cs="Times New Roman"/>
        </w:rPr>
        <w:t xml:space="preserve">. - </w:t>
      </w:r>
      <w:proofErr w:type="spellStart"/>
      <w:r w:rsidRPr="00520ED7">
        <w:rPr>
          <w:rFonts w:cs="Times New Roman"/>
        </w:rPr>
        <w:t>Camps</w:t>
      </w:r>
      <w:proofErr w:type="spellEnd"/>
      <w:r w:rsidRPr="00520ED7">
        <w:rPr>
          <w:rFonts w:cs="Times New Roman"/>
        </w:rPr>
        <w:t xml:space="preserve">, Anna (1986). La </w:t>
      </w:r>
      <w:proofErr w:type="spellStart"/>
      <w:r w:rsidRPr="00520ED7">
        <w:rPr>
          <w:rFonts w:cs="Times New Roman"/>
        </w:rPr>
        <w:t>gramàtica</w:t>
      </w:r>
      <w:proofErr w:type="spellEnd"/>
      <w:r w:rsidRPr="00520ED7">
        <w:rPr>
          <w:rFonts w:cs="Times New Roman"/>
        </w:rPr>
        <w:t xml:space="preserve"> a l'</w:t>
      </w:r>
      <w:proofErr w:type="spellStart"/>
      <w:r w:rsidRPr="00520ED7">
        <w:rPr>
          <w:rFonts w:cs="Times New Roman"/>
        </w:rPr>
        <w:t>escola</w:t>
      </w:r>
      <w:proofErr w:type="spellEnd"/>
      <w:r w:rsidRPr="00520ED7">
        <w:rPr>
          <w:rFonts w:cs="Times New Roman"/>
        </w:rPr>
        <w:t xml:space="preserve"> </w:t>
      </w:r>
      <w:proofErr w:type="spellStart"/>
      <w:r w:rsidRPr="00520ED7">
        <w:rPr>
          <w:rFonts w:cs="Times New Roman"/>
        </w:rPr>
        <w:t>bàsica</w:t>
      </w:r>
      <w:proofErr w:type="spellEnd"/>
      <w:r w:rsidRPr="00520ED7">
        <w:rPr>
          <w:rFonts w:cs="Times New Roman"/>
        </w:rPr>
        <w:t xml:space="preserve"> </w:t>
      </w:r>
      <w:proofErr w:type="spellStart"/>
      <w:r w:rsidRPr="00520ED7">
        <w:rPr>
          <w:rFonts w:cs="Times New Roman"/>
        </w:rPr>
        <w:t>entre</w:t>
      </w:r>
      <w:proofErr w:type="spellEnd"/>
      <w:r w:rsidRPr="00520ED7">
        <w:rPr>
          <w:rFonts w:cs="Times New Roman"/>
        </w:rPr>
        <w:t xml:space="preserve"> </w:t>
      </w:r>
      <w:proofErr w:type="spellStart"/>
      <w:r w:rsidRPr="00520ED7">
        <w:rPr>
          <w:rFonts w:cs="Times New Roman"/>
        </w:rPr>
        <w:t>els</w:t>
      </w:r>
      <w:proofErr w:type="spellEnd"/>
      <w:r w:rsidRPr="00520ED7">
        <w:rPr>
          <w:rFonts w:cs="Times New Roman"/>
        </w:rPr>
        <w:t xml:space="preserve"> 5 i </w:t>
      </w:r>
      <w:proofErr w:type="spellStart"/>
      <w:r w:rsidRPr="00520ED7">
        <w:rPr>
          <w:rFonts w:cs="Times New Roman"/>
        </w:rPr>
        <w:t>els</w:t>
      </w:r>
      <w:proofErr w:type="spellEnd"/>
      <w:r w:rsidRPr="00520ED7">
        <w:rPr>
          <w:rFonts w:cs="Times New Roman"/>
        </w:rPr>
        <w:t xml:space="preserve"> 10 </w:t>
      </w:r>
      <w:proofErr w:type="spellStart"/>
      <w:r w:rsidRPr="00520ED7">
        <w:rPr>
          <w:rFonts w:cs="Times New Roman"/>
        </w:rPr>
        <w:t>anys</w:t>
      </w:r>
      <w:proofErr w:type="spellEnd"/>
      <w:r w:rsidRPr="00520ED7">
        <w:rPr>
          <w:rFonts w:cs="Times New Roman"/>
        </w:rPr>
        <w:t xml:space="preserve">. </w:t>
      </w:r>
      <w:proofErr w:type="spellStart"/>
      <w:r w:rsidRPr="00520ED7">
        <w:rPr>
          <w:rFonts w:cs="Times New Roman"/>
        </w:rPr>
        <w:t>Barcelona</w:t>
      </w:r>
      <w:proofErr w:type="spellEnd"/>
      <w:r w:rsidRPr="00520ED7">
        <w:rPr>
          <w:rFonts w:cs="Times New Roman"/>
        </w:rPr>
        <w:t xml:space="preserve">: </w:t>
      </w:r>
      <w:proofErr w:type="spellStart"/>
      <w:r w:rsidRPr="00520ED7">
        <w:rPr>
          <w:rFonts w:cs="Times New Roman"/>
        </w:rPr>
        <w:t>Barcanova</w:t>
      </w:r>
      <w:proofErr w:type="spellEnd"/>
      <w:r w:rsidRPr="00520ED7">
        <w:rPr>
          <w:rFonts w:cs="Times New Roman"/>
        </w:rPr>
        <w:t xml:space="preserve">. - </w:t>
      </w:r>
      <w:proofErr w:type="spellStart"/>
      <w:r w:rsidRPr="00520ED7">
        <w:rPr>
          <w:rFonts w:cs="Times New Roman"/>
        </w:rPr>
        <w:t>Camps</w:t>
      </w:r>
      <w:proofErr w:type="spellEnd"/>
      <w:r w:rsidRPr="00520ED7">
        <w:rPr>
          <w:rFonts w:cs="Times New Roman"/>
        </w:rPr>
        <w:t>, Anna (1994). L'</w:t>
      </w:r>
      <w:proofErr w:type="spellStart"/>
      <w:r w:rsidRPr="00520ED7">
        <w:rPr>
          <w:rFonts w:cs="Times New Roman"/>
        </w:rPr>
        <w:t>ensenyament</w:t>
      </w:r>
      <w:proofErr w:type="spellEnd"/>
      <w:r w:rsidRPr="00520ED7">
        <w:rPr>
          <w:rFonts w:cs="Times New Roman"/>
        </w:rPr>
        <w:t xml:space="preserve"> de la </w:t>
      </w:r>
      <w:proofErr w:type="spellStart"/>
      <w:r w:rsidRPr="00520ED7">
        <w:rPr>
          <w:rFonts w:cs="Times New Roman"/>
        </w:rPr>
        <w:t>composició</w:t>
      </w:r>
      <w:proofErr w:type="spellEnd"/>
      <w:r w:rsidRPr="00520ED7">
        <w:rPr>
          <w:rFonts w:cs="Times New Roman"/>
        </w:rPr>
        <w:t xml:space="preserve"> </w:t>
      </w:r>
      <w:proofErr w:type="spellStart"/>
      <w:r w:rsidRPr="00520ED7">
        <w:rPr>
          <w:rFonts w:cs="Times New Roman"/>
        </w:rPr>
        <w:t>escrita</w:t>
      </w:r>
      <w:proofErr w:type="spellEnd"/>
      <w:r w:rsidRPr="00520ED7">
        <w:rPr>
          <w:rFonts w:cs="Times New Roman"/>
        </w:rPr>
        <w:t xml:space="preserve">. </w:t>
      </w:r>
      <w:proofErr w:type="spellStart"/>
      <w:r w:rsidRPr="00520ED7">
        <w:rPr>
          <w:rFonts w:cs="Times New Roman"/>
        </w:rPr>
        <w:t>Barcelona</w:t>
      </w:r>
      <w:proofErr w:type="spellEnd"/>
      <w:r w:rsidRPr="00520ED7">
        <w:rPr>
          <w:rFonts w:cs="Times New Roman"/>
        </w:rPr>
        <w:t xml:space="preserve">: </w:t>
      </w:r>
      <w:proofErr w:type="spellStart"/>
      <w:r w:rsidRPr="00520ED7">
        <w:rPr>
          <w:rFonts w:cs="Times New Roman"/>
        </w:rPr>
        <w:t>Barcanova</w:t>
      </w:r>
      <w:proofErr w:type="spellEnd"/>
      <w:r w:rsidRPr="00520ED7">
        <w:rPr>
          <w:rFonts w:cs="Times New Roman"/>
        </w:rPr>
        <w:t xml:space="preserve">. - </w:t>
      </w:r>
      <w:proofErr w:type="spellStart"/>
      <w:r w:rsidRPr="00520ED7">
        <w:rPr>
          <w:rFonts w:cs="Times New Roman"/>
        </w:rPr>
        <w:t>Camps</w:t>
      </w:r>
      <w:proofErr w:type="spellEnd"/>
      <w:r w:rsidRPr="00520ED7">
        <w:rPr>
          <w:rFonts w:cs="Times New Roman"/>
        </w:rPr>
        <w:t>, Anna (</w:t>
      </w:r>
      <w:proofErr w:type="spellStart"/>
      <w:r w:rsidRPr="00520ED7">
        <w:rPr>
          <w:rFonts w:cs="Times New Roman"/>
        </w:rPr>
        <w:t>comp</w:t>
      </w:r>
      <w:proofErr w:type="spellEnd"/>
      <w:r w:rsidRPr="00520ED7">
        <w:rPr>
          <w:rFonts w:cs="Times New Roman"/>
        </w:rPr>
        <w:t xml:space="preserve">.) (2003). </w:t>
      </w:r>
      <w:proofErr w:type="spellStart"/>
      <w:r w:rsidRPr="00520ED7">
        <w:rPr>
          <w:rFonts w:cs="Times New Roman"/>
        </w:rPr>
        <w:t>Seqüències</w:t>
      </w:r>
      <w:proofErr w:type="spellEnd"/>
      <w:r w:rsidRPr="00520ED7">
        <w:rPr>
          <w:rFonts w:cs="Times New Roman"/>
        </w:rPr>
        <w:t xml:space="preserve"> </w:t>
      </w:r>
      <w:proofErr w:type="spellStart"/>
      <w:r w:rsidRPr="00520ED7">
        <w:rPr>
          <w:rFonts w:cs="Times New Roman"/>
        </w:rPr>
        <w:t>didàctiques</w:t>
      </w:r>
      <w:proofErr w:type="spellEnd"/>
      <w:r w:rsidRPr="00520ED7">
        <w:rPr>
          <w:rFonts w:cs="Times New Roman"/>
        </w:rPr>
        <w:t xml:space="preserve"> per </w:t>
      </w:r>
      <w:proofErr w:type="spellStart"/>
      <w:r w:rsidRPr="00520ED7">
        <w:rPr>
          <w:rFonts w:cs="Times New Roman"/>
        </w:rPr>
        <w:t>aprendre</w:t>
      </w:r>
      <w:proofErr w:type="spellEnd"/>
      <w:r w:rsidRPr="00520ED7">
        <w:rPr>
          <w:rFonts w:cs="Times New Roman"/>
        </w:rPr>
        <w:t xml:space="preserve"> a </w:t>
      </w:r>
      <w:proofErr w:type="spellStart"/>
      <w:r w:rsidRPr="00520ED7">
        <w:rPr>
          <w:rFonts w:cs="Times New Roman"/>
        </w:rPr>
        <w:t>escriure</w:t>
      </w:r>
      <w:proofErr w:type="spellEnd"/>
      <w:r w:rsidRPr="00520ED7">
        <w:rPr>
          <w:rFonts w:cs="Times New Roman"/>
        </w:rPr>
        <w:t xml:space="preserve">. </w:t>
      </w:r>
      <w:proofErr w:type="spellStart"/>
      <w:r w:rsidRPr="00520ED7">
        <w:rPr>
          <w:rFonts w:cs="Times New Roman"/>
        </w:rPr>
        <w:t>Barcelona</w:t>
      </w:r>
      <w:proofErr w:type="spellEnd"/>
      <w:r w:rsidRPr="00520ED7">
        <w:rPr>
          <w:rFonts w:cs="Times New Roman"/>
        </w:rPr>
        <w:t xml:space="preserve">: </w:t>
      </w:r>
      <w:proofErr w:type="spellStart"/>
      <w:r w:rsidRPr="00520ED7">
        <w:rPr>
          <w:rFonts w:cs="Times New Roman"/>
        </w:rPr>
        <w:t>Graó</w:t>
      </w:r>
      <w:proofErr w:type="spellEnd"/>
      <w:r w:rsidRPr="00520ED7">
        <w:rPr>
          <w:rFonts w:cs="Times New Roman"/>
        </w:rPr>
        <w:t>. (</w:t>
      </w:r>
      <w:proofErr w:type="spellStart"/>
      <w:r w:rsidRPr="00520ED7">
        <w:rPr>
          <w:rFonts w:cs="Times New Roman"/>
        </w:rPr>
        <w:t>Versión</w:t>
      </w:r>
      <w:proofErr w:type="spellEnd"/>
      <w:r w:rsidRPr="00520ED7">
        <w:rPr>
          <w:rFonts w:cs="Times New Roman"/>
        </w:rPr>
        <w:t xml:space="preserve"> en castellano en la </w:t>
      </w:r>
      <w:proofErr w:type="spellStart"/>
      <w:r w:rsidRPr="00520ED7">
        <w:rPr>
          <w:rFonts w:cs="Times New Roman"/>
        </w:rPr>
        <w:t>misma</w:t>
      </w:r>
      <w:proofErr w:type="spellEnd"/>
      <w:r w:rsidRPr="00520ED7">
        <w:rPr>
          <w:rFonts w:cs="Times New Roman"/>
        </w:rPr>
        <w:t xml:space="preserve"> </w:t>
      </w:r>
      <w:proofErr w:type="spellStart"/>
      <w:r w:rsidRPr="00520ED7">
        <w:rPr>
          <w:rFonts w:cs="Times New Roman"/>
        </w:rPr>
        <w:t>editorial</w:t>
      </w:r>
      <w:proofErr w:type="spellEnd"/>
      <w:r w:rsidRPr="00520ED7">
        <w:rPr>
          <w:rFonts w:cs="Times New Roman"/>
        </w:rPr>
        <w:t xml:space="preserve">) - </w:t>
      </w:r>
      <w:proofErr w:type="spellStart"/>
      <w:r w:rsidRPr="00520ED7">
        <w:rPr>
          <w:rFonts w:cs="Times New Roman"/>
        </w:rPr>
        <w:t>Camps</w:t>
      </w:r>
      <w:proofErr w:type="spellEnd"/>
      <w:r w:rsidRPr="00520ED7">
        <w:rPr>
          <w:rFonts w:cs="Times New Roman"/>
        </w:rPr>
        <w:t xml:space="preserve">, Anna </w:t>
      </w:r>
      <w:r w:rsidRPr="00520ED7">
        <w:rPr>
          <w:rFonts w:cs="Times New Roman"/>
        </w:rPr>
        <w:lastRenderedPageBreak/>
        <w:t xml:space="preserve">i </w:t>
      </w:r>
      <w:proofErr w:type="spellStart"/>
      <w:r w:rsidRPr="00520ED7">
        <w:rPr>
          <w:rFonts w:cs="Times New Roman"/>
        </w:rPr>
        <w:t>altres</w:t>
      </w:r>
      <w:proofErr w:type="spellEnd"/>
      <w:r w:rsidRPr="00520ED7">
        <w:rPr>
          <w:rFonts w:cs="Times New Roman"/>
        </w:rPr>
        <w:t xml:space="preserve"> (1989). L'</w:t>
      </w:r>
      <w:proofErr w:type="spellStart"/>
      <w:r w:rsidRPr="00520ED7">
        <w:rPr>
          <w:rFonts w:cs="Times New Roman"/>
        </w:rPr>
        <w:t>ensenyament</w:t>
      </w:r>
      <w:proofErr w:type="spellEnd"/>
      <w:r w:rsidRPr="00520ED7">
        <w:rPr>
          <w:rFonts w:cs="Times New Roman"/>
        </w:rPr>
        <w:t xml:space="preserve"> d</w:t>
      </w:r>
      <w:r w:rsidR="00520ED7">
        <w:rPr>
          <w:rFonts w:cs="Times New Roman"/>
        </w:rPr>
        <w:t xml:space="preserve">e l'ortografia. </w:t>
      </w:r>
      <w:proofErr w:type="spellStart"/>
      <w:r w:rsidR="00520ED7">
        <w:rPr>
          <w:rFonts w:cs="Times New Roman"/>
        </w:rPr>
        <w:t>Barcelona</w:t>
      </w:r>
      <w:proofErr w:type="spellEnd"/>
      <w:r w:rsidR="00520ED7">
        <w:rPr>
          <w:rFonts w:cs="Times New Roman"/>
        </w:rPr>
        <w:t xml:space="preserve">: </w:t>
      </w:r>
      <w:proofErr w:type="spellStart"/>
      <w:r w:rsidR="00520ED7">
        <w:rPr>
          <w:rFonts w:cs="Times New Roman"/>
        </w:rPr>
        <w:t>Graó</w:t>
      </w:r>
      <w:proofErr w:type="spellEnd"/>
    </w:p>
    <w:p w14:paraId="237F8348" w14:textId="77777777" w:rsidR="00FE01D3" w:rsidRDefault="00FE01D3" w:rsidP="00520ED7">
      <w:pPr>
        <w:jc w:val="both"/>
        <w:rPr>
          <w:rFonts w:cs="Times New Roman"/>
        </w:rPr>
      </w:pPr>
    </w:p>
    <w:p w14:paraId="2305ACAD" w14:textId="77777777" w:rsidR="00FE01D3" w:rsidRPr="00520ED7" w:rsidRDefault="00FE01D3" w:rsidP="00FE01D3">
      <w:pPr>
        <w:jc w:val="both"/>
        <w:rPr>
          <w:rFonts w:cs="Times New Roman"/>
        </w:rPr>
      </w:pPr>
      <w:r w:rsidRPr="00520ED7">
        <w:rPr>
          <w:rFonts w:cs="Times New Roman"/>
          <w:b/>
          <w:highlight w:val="yellow"/>
        </w:rPr>
        <w:t xml:space="preserve">Corrispettivo corso </w:t>
      </w:r>
      <w:proofErr w:type="spellStart"/>
      <w:proofErr w:type="gramStart"/>
      <w:r w:rsidRPr="00520ED7">
        <w:rPr>
          <w:rFonts w:cs="Times New Roman"/>
          <w:b/>
          <w:highlight w:val="yellow"/>
        </w:rPr>
        <w:t>Unimore</w:t>
      </w:r>
      <w:proofErr w:type="spellEnd"/>
      <w:r w:rsidRPr="00520ED7">
        <w:rPr>
          <w:rFonts w:cs="Times New Roman"/>
          <w:highlight w:val="yellow"/>
        </w:rPr>
        <w:t>:  Didattica</w:t>
      </w:r>
      <w:proofErr w:type="gramEnd"/>
      <w:r w:rsidRPr="00520ED7">
        <w:rPr>
          <w:rFonts w:cs="Times New Roman"/>
          <w:highlight w:val="yellow"/>
        </w:rPr>
        <w:t xml:space="preserve"> della lettura e della comprensione  7CFU</w:t>
      </w:r>
    </w:p>
    <w:p w14:paraId="331E0DD6" w14:textId="4EBD1118" w:rsidR="00FE01D3" w:rsidRPr="00520ED7" w:rsidRDefault="00FE01D3" w:rsidP="00520ED7">
      <w:pPr>
        <w:jc w:val="both"/>
        <w:rPr>
          <w:rFonts w:cs="Times New Roman"/>
        </w:rPr>
      </w:pPr>
      <w:r w:rsidRPr="00FE01D3">
        <w:rPr>
          <w:rFonts w:cs="Times New Roman"/>
          <w:highlight w:val="cyan"/>
        </w:rPr>
        <w:t>BENISSIMO</w:t>
      </w:r>
    </w:p>
    <w:sectPr w:rsidR="00FE01D3" w:rsidRPr="00520ED7" w:rsidSect="007E79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6697E"/>
    <w:multiLevelType w:val="hybridMultilevel"/>
    <w:tmpl w:val="021410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A19454E"/>
    <w:multiLevelType w:val="hybridMultilevel"/>
    <w:tmpl w:val="00A2962E"/>
    <w:lvl w:ilvl="0" w:tplc="F61AE076">
      <w:start w:val="8"/>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2CA2417"/>
    <w:multiLevelType w:val="hybridMultilevel"/>
    <w:tmpl w:val="99E69C20"/>
    <w:lvl w:ilvl="0" w:tplc="F61AE076">
      <w:start w:val="8"/>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3E84E7F"/>
    <w:multiLevelType w:val="hybridMultilevel"/>
    <w:tmpl w:val="F0A47F94"/>
    <w:lvl w:ilvl="0" w:tplc="DA72EBFE">
      <w:start w:val="9"/>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24989433">
    <w:abstractNumId w:val="3"/>
  </w:num>
  <w:num w:numId="2" w16cid:durableId="1581871470">
    <w:abstractNumId w:val="2"/>
  </w:num>
  <w:num w:numId="3" w16cid:durableId="383406370">
    <w:abstractNumId w:val="1"/>
  </w:num>
  <w:num w:numId="4" w16cid:durableId="2085905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E8A"/>
    <w:rsid w:val="00083848"/>
    <w:rsid w:val="000D4E1A"/>
    <w:rsid w:val="00176DDC"/>
    <w:rsid w:val="001F4EA2"/>
    <w:rsid w:val="00222470"/>
    <w:rsid w:val="00277BEB"/>
    <w:rsid w:val="004A473C"/>
    <w:rsid w:val="00520ED7"/>
    <w:rsid w:val="00523E9E"/>
    <w:rsid w:val="0058757C"/>
    <w:rsid w:val="00663856"/>
    <w:rsid w:val="007455FA"/>
    <w:rsid w:val="007507B6"/>
    <w:rsid w:val="007B3565"/>
    <w:rsid w:val="007D3E8A"/>
    <w:rsid w:val="007E7936"/>
    <w:rsid w:val="00807C8D"/>
    <w:rsid w:val="008841F9"/>
    <w:rsid w:val="0092039F"/>
    <w:rsid w:val="009B2B2F"/>
    <w:rsid w:val="00A24142"/>
    <w:rsid w:val="00A70D15"/>
    <w:rsid w:val="00A94A02"/>
    <w:rsid w:val="00B27AB4"/>
    <w:rsid w:val="00C75271"/>
    <w:rsid w:val="00D035B4"/>
    <w:rsid w:val="00E4453F"/>
    <w:rsid w:val="00EC5034"/>
    <w:rsid w:val="00EF1095"/>
    <w:rsid w:val="00FE01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35BC5"/>
  <w15:docId w15:val="{5D64413F-B966-4850-8728-16EFA96B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E8A"/>
    <w:pPr>
      <w:widowControl w:val="0"/>
      <w:suppressAutoHyphens/>
    </w:pPr>
    <w:rPr>
      <w:rFonts w:eastAsia="SimSu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E8A"/>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sse3.unimore.it/auth/studente/Libretto/LibrettoAdScelta.do;jsessionid=8616D69C4BFD87CA2E69D4C291476BBC.jvm_unimore_esse3web03?adsce_id=5785795&amp;lreg_id=" TargetMode="External"/><Relationship Id="rId13" Type="http://schemas.openxmlformats.org/officeDocument/2006/relationships/hyperlink" Target="https://www.esse3.unimore.it/auth/studente/Libretto/LibrettoAdScelta.do;jsessionid=8616D69C4BFD87CA2E69D4C291476BBC.jvm_unimore_esse3web03?adsce_id=6773255&amp;lreg_id=" TargetMode="External"/><Relationship Id="rId3" Type="http://schemas.openxmlformats.org/officeDocument/2006/relationships/settings" Target="settings.xml"/><Relationship Id="rId7" Type="http://schemas.openxmlformats.org/officeDocument/2006/relationships/hyperlink" Target="https://www.esse3.unimore.it/auth/studente/Libretto/LibrettoAdScelta.do;jsessionid=8616D69C4BFD87CA2E69D4C291476BBC.jvm_unimore_esse3web03?adsce_id=5785798&amp;lreg_id=" TargetMode="External"/><Relationship Id="rId12" Type="http://schemas.openxmlformats.org/officeDocument/2006/relationships/hyperlink" Target="https://www.esse3.unimore.it/auth/studente/Libretto/LibrettoAdScelta.do;jsessionid=8616D69C4BFD87CA2E69D4C291476BBC.jvm_unimore_esse3web03?adsce_id=6518257&amp;lreg_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se3.unimore.it/auth/studente/Libretto/LibrettoAdScelta.do;jsessionid=8616D69C4BFD87CA2E69D4C291476BBC.jvm_unimore_esse3web03?adsce_id=5328813&amp;lreg_id=" TargetMode="External"/><Relationship Id="rId11" Type="http://schemas.openxmlformats.org/officeDocument/2006/relationships/hyperlink" Target="https://www.esse3.unimore.it/auth/studente/Libretto/LibrettoAdScelta.do;jsessionid=8616D69C4BFD87CA2E69D4C291476BBC.jvm_unimore_esse3web03?adsce_id=6773253&amp;lreg_id=" TargetMode="External"/><Relationship Id="rId5" Type="http://schemas.openxmlformats.org/officeDocument/2006/relationships/hyperlink" Target="https://www.esse3.unimore.it/auth/studente/Libretto/LibrettoAdScelta.do;jsessionid=8616D69C4BFD87CA2E69D4C291476BBC.jvm_unimore_esse3web03?adsce_id=5328812&amp;lreg_id=" TargetMode="External"/><Relationship Id="rId15" Type="http://schemas.openxmlformats.org/officeDocument/2006/relationships/theme" Target="theme/theme1.xml"/><Relationship Id="rId10" Type="http://schemas.openxmlformats.org/officeDocument/2006/relationships/hyperlink" Target="https://www.esse3.unimore.it/auth/studente/Libretto/LibrettoAdScelta.do;jsessionid=8616D69C4BFD87CA2E69D4C291476BBC.jvm_unimore_esse3web03?adsce_id=6812203&amp;lreg_id=" TargetMode="External"/><Relationship Id="rId4" Type="http://schemas.openxmlformats.org/officeDocument/2006/relationships/webSettings" Target="webSettings.xml"/><Relationship Id="rId9" Type="http://schemas.openxmlformats.org/officeDocument/2006/relationships/hyperlink" Target="https://www.esse3.unimore.it/auth/studente/Libretto/LibrettoAdScelta.do;jsessionid=8616D69C4BFD87CA2E69D4C291476BBC.jvm_unimore_esse3web03?adsce_id=6518251&amp;lreg_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2548</Words>
  <Characters>16537</Characters>
  <Application>Microsoft Office Word</Application>
  <DocSecurity>0</DocSecurity>
  <Lines>258</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2</dc:creator>
  <cp:lastModifiedBy>Roberta MINEO</cp:lastModifiedBy>
  <cp:revision>2</cp:revision>
  <dcterms:created xsi:type="dcterms:W3CDTF">2024-05-14T08:32:00Z</dcterms:created>
  <dcterms:modified xsi:type="dcterms:W3CDTF">2024-05-14T08:32:00Z</dcterms:modified>
</cp:coreProperties>
</file>